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caps w:val="1"/>
          <w:sz w:val="22"/>
          <w:szCs w:val="22"/>
          <w:u w:color="000000"/>
          <w:rtl w:val="0"/>
          <w:lang w:val="nl-NL"/>
        </w:rPr>
      </w:pPr>
      <w:r>
        <w:rPr>
          <w:sz w:val="22"/>
          <w:szCs w:val="22"/>
          <w:u w:color="000000"/>
          <w:rtl w:val="0"/>
          <w:lang w:val="nl-NL"/>
        </w:rPr>
        <w:t xml:space="preserve">VOORBEELD </w:t>
      </w:r>
      <w:r>
        <w:rPr>
          <w:b w:val="1"/>
          <w:bCs w:val="1"/>
          <w:caps w:val="1"/>
          <w:sz w:val="22"/>
          <w:szCs w:val="22"/>
          <w:u w:color="000000"/>
          <w:rtl w:val="0"/>
          <w:lang w:val="nl-NL"/>
        </w:rPr>
        <w:t>PRIVACYREGLEMENT VAN PROBUSCLUB</w:t>
      </w:r>
      <w:r>
        <w:rPr>
          <w:caps w:val="1"/>
          <w:sz w:val="22"/>
          <w:szCs w:val="22"/>
          <w:u w:color="000000"/>
          <w:rtl w:val="0"/>
          <w:lang w:val="nl-NL"/>
        </w:rPr>
        <w:t xml:space="preserve"> ………………</w:t>
      </w:r>
      <w:r>
        <w:rPr>
          <w:caps w:val="1"/>
          <w:sz w:val="22"/>
          <w:szCs w:val="22"/>
          <w:u w:color="000000"/>
          <w:rtl w:val="0"/>
          <w:lang w:val="nl-NL"/>
        </w:rPr>
        <w:t xml:space="preserve">. TE </w:t>
      </w:r>
      <w:r>
        <w:rPr>
          <w:caps w:val="1"/>
          <w:sz w:val="22"/>
          <w:szCs w:val="22"/>
          <w:u w:color="000000"/>
          <w:rtl w:val="0"/>
          <w:lang w:val="nl-NL"/>
        </w:rPr>
        <w:t>…………</w:t>
      </w:r>
      <w:r>
        <w:rPr>
          <w:caps w:val="1"/>
          <w:sz w:val="22"/>
          <w:szCs w:val="22"/>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caps w:val="1"/>
          <w:sz w:val="22"/>
          <w:szCs w:val="22"/>
          <w:u w:val="double"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val="single" w:color="000000"/>
          <w:rtl w:val="0"/>
          <w:lang w:val="nl-NL"/>
        </w:rPr>
      </w:pPr>
      <w:r>
        <w:rPr>
          <w:i w:val="1"/>
          <w:iCs w:val="1"/>
          <w:sz w:val="22"/>
          <w:szCs w:val="22"/>
          <w:u w:color="000000"/>
          <w:rtl w:val="0"/>
          <w:lang w:val="nl-NL"/>
        </w:rPr>
        <w:t>Definities</w:t>
      </w:r>
    </w:p>
    <w:p>
      <w:pPr>
        <w:pStyle w:val="Standaard"/>
        <w:numPr>
          <w:ilvl w:val="0"/>
          <w:numId w:val="2"/>
        </w:numPr>
        <w:spacing w:before="0"/>
        <w:jc w:val="left"/>
        <w:rPr>
          <w:sz w:val="22"/>
          <w:szCs w:val="22"/>
          <w:u w:color="000000"/>
          <w:lang w:val="nl-NL"/>
        </w:rPr>
      </w:pPr>
      <w:r>
        <w:rPr>
          <w:sz w:val="22"/>
          <w:szCs w:val="22"/>
          <w:u w:color="000000"/>
          <w:rtl w:val="0"/>
          <w:lang w:val="nl-NL"/>
        </w:rPr>
        <w:t>AVG: de ALGEMENE VERORDENING GEGEVENSBESCHERMING</w:t>
      </w:r>
    </w:p>
    <w:p>
      <w:pPr>
        <w:pStyle w:val="Standaard"/>
        <w:numPr>
          <w:ilvl w:val="0"/>
          <w:numId w:val="2"/>
        </w:numPr>
        <w:spacing w:before="0"/>
        <w:jc w:val="left"/>
        <w:rPr>
          <w:sz w:val="22"/>
          <w:szCs w:val="22"/>
          <w:u w:color="000000"/>
          <w:lang w:val="nl-NL"/>
        </w:rPr>
      </w:pPr>
      <w:r>
        <w:rPr>
          <w:sz w:val="22"/>
          <w:szCs w:val="22"/>
          <w:u w:color="000000"/>
          <w:rtl w:val="0"/>
          <w:lang w:val="nl-NL"/>
        </w:rPr>
        <w:t xml:space="preserve">PC: de te </w:t>
      </w:r>
      <w:r>
        <w:rPr>
          <w:sz w:val="22"/>
          <w:szCs w:val="22"/>
          <w:u w:color="000000"/>
          <w:rtl w:val="0"/>
          <w:lang w:val="nl-NL"/>
        </w:rPr>
        <w:t>…</w:t>
      </w:r>
      <w:r>
        <w:rPr>
          <w:sz w:val="22"/>
          <w:szCs w:val="22"/>
          <w:u w:color="000000"/>
          <w:rtl w:val="0"/>
          <w:lang w:val="nl-NL"/>
        </w:rPr>
        <w:t xml:space="preserve">.. gevestigde vereniging  met volledige / beperkte rechtsbevoegdheid genaamd </w:t>
      </w:r>
      <w:r>
        <w:rPr>
          <w:sz w:val="22"/>
          <w:szCs w:val="22"/>
          <w:u w:color="000000"/>
          <w:rtl w:val="0"/>
          <w:lang w:val="nl-NL"/>
        </w:rPr>
        <w:t>“</w:t>
      </w:r>
      <w:r>
        <w:rPr>
          <w:sz w:val="22"/>
          <w:szCs w:val="22"/>
          <w:u w:color="000000"/>
          <w:rtl w:val="0"/>
          <w:lang w:val="nl-NL"/>
        </w:rPr>
        <w:t xml:space="preserve">Probusclub </w:t>
      </w:r>
      <w:r>
        <w:rPr>
          <w:sz w:val="22"/>
          <w:szCs w:val="22"/>
          <w:u w:color="000000"/>
          <w:rtl w:val="0"/>
          <w:lang w:val="nl-NL"/>
        </w:rPr>
        <w:t>……………</w:t>
      </w:r>
      <w:r>
        <w:rPr>
          <w:sz w:val="22"/>
          <w:szCs w:val="22"/>
          <w:u w:color="000000"/>
          <w:rtl w:val="0"/>
          <w:lang w:val="nl-NL"/>
        </w:rPr>
        <w:t>.</w:t>
      </w:r>
      <w:r>
        <w:rPr>
          <w:sz w:val="22"/>
          <w:szCs w:val="22"/>
          <w:u w:color="000000"/>
          <w:rtl w:val="0"/>
          <w:lang w:val="nl-NL"/>
        </w:rPr>
        <w:t>”</w:t>
      </w:r>
    </w:p>
    <w:p>
      <w:pPr>
        <w:pStyle w:val="Standaard"/>
        <w:numPr>
          <w:ilvl w:val="0"/>
          <w:numId w:val="2"/>
        </w:numPr>
        <w:spacing w:before="0"/>
        <w:jc w:val="left"/>
        <w:rPr>
          <w:sz w:val="22"/>
          <w:szCs w:val="22"/>
          <w:u w:color="000000"/>
          <w:lang w:val="nl-NL"/>
        </w:rPr>
      </w:pPr>
      <w:r>
        <w:rPr>
          <w:sz w:val="22"/>
          <w:szCs w:val="22"/>
          <w:u w:val="single" w:color="000000"/>
          <w:rtl w:val="0"/>
          <w:lang w:val="nl-NL"/>
        </w:rPr>
        <w:t>‘</w:t>
      </w:r>
      <w:r>
        <w:rPr>
          <w:sz w:val="22"/>
          <w:szCs w:val="22"/>
          <w:u w:val="single" w:color="000000"/>
          <w:rtl w:val="0"/>
          <w:lang w:val="nl-NL"/>
        </w:rPr>
        <w:t>Persoonsgegevens</w:t>
      </w:r>
      <w:r>
        <w:rPr>
          <w:sz w:val="22"/>
          <w:szCs w:val="22"/>
          <w:u w:val="single" w:color="000000"/>
          <w:rtl w:val="0"/>
          <w:lang w:val="nl-NL"/>
        </w:rPr>
        <w:t>’</w:t>
      </w:r>
      <w:r>
        <w:rPr>
          <w:sz w:val="22"/>
          <w:szCs w:val="22"/>
          <w:u w:color="000000"/>
          <w:rtl w:val="0"/>
          <w:lang w:val="nl-NL"/>
        </w:rPr>
        <w:t>: alle gegevens over een levende en identificeerbare persoon.</w:t>
      </w:r>
    </w:p>
    <w:p>
      <w:pPr>
        <w:pStyle w:val="Standaard"/>
        <w:numPr>
          <w:ilvl w:val="0"/>
          <w:numId w:val="2"/>
        </w:numPr>
        <w:spacing w:before="0"/>
        <w:jc w:val="left"/>
        <w:rPr>
          <w:sz w:val="22"/>
          <w:szCs w:val="22"/>
          <w:u w:color="000000"/>
          <w:lang w:val="nl-NL"/>
        </w:rPr>
      </w:pPr>
      <w:r>
        <w:rPr>
          <w:sz w:val="22"/>
          <w:szCs w:val="22"/>
          <w:u w:val="single" w:color="000000"/>
          <w:rtl w:val="0"/>
          <w:lang w:val="nl-NL"/>
        </w:rPr>
        <w:t>‘</w:t>
      </w:r>
      <w:r>
        <w:rPr>
          <w:sz w:val="22"/>
          <w:szCs w:val="22"/>
          <w:u w:val="single" w:color="000000"/>
          <w:rtl w:val="0"/>
          <w:lang w:val="nl-NL"/>
        </w:rPr>
        <w:t>Verwerken</w:t>
      </w:r>
      <w:r>
        <w:rPr>
          <w:sz w:val="22"/>
          <w:szCs w:val="22"/>
          <w:u w:val="single" w:color="000000"/>
          <w:rtl w:val="0"/>
          <w:lang w:val="nl-NL"/>
        </w:rPr>
        <w:t xml:space="preserve">’ </w:t>
      </w:r>
      <w:r>
        <w:rPr>
          <w:sz w:val="22"/>
          <w:szCs w:val="22"/>
          <w:u w:color="000000"/>
          <w:rtl w:val="0"/>
          <w:lang w:val="nl-NL"/>
        </w:rPr>
        <w:t xml:space="preserve">(verbuigingen en koppelingen van dat woord inbegrepen): elke handeling met </w:t>
      </w:r>
      <w:r>
        <w:rPr>
          <w:sz w:val="22"/>
          <w:szCs w:val="22"/>
          <w:u w:val="single" w:color="000000"/>
          <w:rtl w:val="0"/>
          <w:lang w:val="nl-NL"/>
        </w:rPr>
        <w:t>persoonsgegevens</w:t>
      </w:r>
      <w:r>
        <w:rPr>
          <w:sz w:val="22"/>
          <w:szCs w:val="22"/>
          <w:u w:color="000000"/>
          <w:rtl w:val="0"/>
          <w:lang w:val="nl-NL"/>
        </w:rPr>
        <w:t xml:space="preserve">, waaronder verzamelen, opslaan, bewaren, verplaatsen, wissen, raadplegen, gebruiken, doorsturen en aanpassen, maar ook het kwijtraken van </w:t>
      </w:r>
      <w:r>
        <w:rPr>
          <w:sz w:val="22"/>
          <w:szCs w:val="22"/>
          <w:u w:val="single" w:color="000000"/>
          <w:rtl w:val="0"/>
          <w:lang w:val="nl-NL"/>
        </w:rPr>
        <w:t>persoonsgegevens</w:t>
      </w:r>
      <w:r>
        <w:rPr>
          <w:sz w:val="22"/>
          <w:szCs w:val="22"/>
          <w:u w:color="000000"/>
          <w:rtl w:val="0"/>
          <w:lang w:val="nl-NL"/>
        </w:rPr>
        <w:t xml:space="preserve"> (</w:t>
      </w:r>
      <w:r>
        <w:rPr>
          <w:sz w:val="22"/>
          <w:szCs w:val="22"/>
          <w:u w:color="000000"/>
          <w:rtl w:val="0"/>
          <w:lang w:val="nl-NL"/>
        </w:rPr>
        <w:t>“</w:t>
      </w:r>
      <w:r>
        <w:rPr>
          <w:sz w:val="22"/>
          <w:szCs w:val="22"/>
          <w:u w:color="000000"/>
          <w:rtl w:val="0"/>
          <w:lang w:val="nl-NL"/>
        </w:rPr>
        <w:t>datalek</w:t>
      </w:r>
      <w:r>
        <w:rPr>
          <w:sz w:val="22"/>
          <w:szCs w:val="22"/>
          <w:u w:color="000000"/>
          <w:rtl w:val="0"/>
          <w:lang w:val="nl-NL"/>
        </w:rPr>
        <w:t>”</w:t>
      </w:r>
      <w:r>
        <w:rPr>
          <w:sz w:val="22"/>
          <w:szCs w:val="22"/>
          <w:u w:color="000000"/>
          <w:rtl w:val="0"/>
          <w:lang w:val="nl-NL"/>
        </w:rPr>
        <w:t>).</w:t>
      </w:r>
    </w:p>
    <w:p>
      <w:pPr>
        <w:pStyle w:val="Standaard"/>
        <w:numPr>
          <w:ilvl w:val="0"/>
          <w:numId w:val="2"/>
        </w:numPr>
        <w:spacing w:before="0"/>
        <w:jc w:val="left"/>
        <w:rPr>
          <w:sz w:val="22"/>
          <w:szCs w:val="22"/>
          <w:u w:color="000000"/>
          <w:lang w:val="nl-NL"/>
        </w:rPr>
      </w:pPr>
      <w:r>
        <w:rPr>
          <w:sz w:val="22"/>
          <w:szCs w:val="22"/>
          <w:u w:val="single" w:color="000000"/>
          <w:rtl w:val="0"/>
          <w:lang w:val="nl-NL"/>
        </w:rPr>
        <w:t>‘</w:t>
      </w:r>
      <w:r>
        <w:rPr>
          <w:sz w:val="22"/>
          <w:szCs w:val="22"/>
          <w:u w:val="single" w:color="000000"/>
          <w:rtl w:val="0"/>
          <w:lang w:val="nl-NL"/>
        </w:rPr>
        <w:t>Betrokkene</w:t>
      </w:r>
      <w:r>
        <w:rPr>
          <w:sz w:val="22"/>
          <w:szCs w:val="22"/>
          <w:u w:val="single" w:color="000000"/>
          <w:rtl w:val="0"/>
          <w:lang w:val="nl-NL"/>
        </w:rPr>
        <w:t>’</w:t>
      </w:r>
      <w:r>
        <w:rPr>
          <w:sz w:val="22"/>
          <w:szCs w:val="22"/>
          <w:u w:color="000000"/>
          <w:rtl w:val="0"/>
          <w:lang w:val="nl-NL"/>
        </w:rPr>
        <w:t xml:space="preserve">: degene van wie </w:t>
      </w:r>
      <w:r>
        <w:rPr>
          <w:sz w:val="22"/>
          <w:szCs w:val="22"/>
          <w:u w:val="single" w:color="000000"/>
          <w:rtl w:val="0"/>
          <w:lang w:val="nl-NL"/>
        </w:rPr>
        <w:t>persoonsgegevens</w:t>
      </w:r>
      <w:r>
        <w:rPr>
          <w:sz w:val="22"/>
          <w:szCs w:val="22"/>
          <w:u w:color="000000"/>
          <w:rtl w:val="0"/>
          <w:lang w:val="nl-NL"/>
        </w:rPr>
        <w:t xml:space="preserve"> worden vastgelegd.</w:t>
      </w:r>
    </w:p>
    <w:p>
      <w:pPr>
        <w:pStyle w:val="Standaard"/>
        <w:numPr>
          <w:ilvl w:val="0"/>
          <w:numId w:val="2"/>
        </w:numPr>
        <w:spacing w:before="0"/>
        <w:jc w:val="left"/>
        <w:rPr>
          <w:sz w:val="22"/>
          <w:szCs w:val="22"/>
          <w:u w:color="000000"/>
          <w:lang w:val="nl-NL"/>
        </w:rPr>
      </w:pPr>
      <w:r>
        <w:rPr>
          <w:sz w:val="22"/>
          <w:szCs w:val="22"/>
          <w:u w:val="single" w:color="000000"/>
          <w:rtl w:val="0"/>
          <w:lang w:val="nl-NL"/>
        </w:rPr>
        <w:t>‘</w:t>
      </w:r>
      <w:r>
        <w:rPr>
          <w:sz w:val="22"/>
          <w:szCs w:val="22"/>
          <w:u w:val="single" w:color="000000"/>
          <w:rtl w:val="0"/>
          <w:lang w:val="nl-NL"/>
        </w:rPr>
        <w:t>Verwerkingsverantwoordelijke</w:t>
      </w:r>
      <w:r>
        <w:rPr>
          <w:sz w:val="22"/>
          <w:szCs w:val="22"/>
          <w:u w:val="single" w:color="000000"/>
          <w:rtl w:val="0"/>
          <w:lang w:val="nl-NL"/>
        </w:rPr>
        <w:t>’</w:t>
      </w:r>
      <w:r>
        <w:rPr>
          <w:sz w:val="22"/>
          <w:szCs w:val="22"/>
          <w:u w:color="000000"/>
          <w:rtl w:val="0"/>
          <w:lang w:val="nl-NL"/>
        </w:rPr>
        <w:t xml:space="preserve">: degene die bepaalt hoe en waarom </w:t>
      </w:r>
      <w:r>
        <w:rPr>
          <w:sz w:val="22"/>
          <w:szCs w:val="22"/>
          <w:u w:val="single" w:color="000000"/>
          <w:rtl w:val="0"/>
          <w:lang w:val="nl-NL"/>
        </w:rPr>
        <w:t>persoonsgegevens</w:t>
      </w:r>
      <w:r>
        <w:rPr>
          <w:sz w:val="22"/>
          <w:szCs w:val="22"/>
          <w:u w:color="000000"/>
          <w:rtl w:val="0"/>
          <w:lang w:val="nl-NL"/>
        </w:rPr>
        <w:t xml:space="preserve"> al of niet worden gebruikt.</w:t>
      </w:r>
    </w:p>
    <w:p>
      <w:pPr>
        <w:pStyle w:val="Standaard"/>
        <w:numPr>
          <w:ilvl w:val="0"/>
          <w:numId w:val="2"/>
        </w:numPr>
        <w:spacing w:before="0"/>
        <w:jc w:val="left"/>
        <w:rPr>
          <w:sz w:val="22"/>
          <w:szCs w:val="22"/>
          <w:u w:color="000000"/>
          <w:lang w:val="nl-NL"/>
        </w:rPr>
      </w:pPr>
      <w:r>
        <w:rPr>
          <w:sz w:val="22"/>
          <w:szCs w:val="22"/>
          <w:u w:val="single" w:color="000000"/>
          <w:rtl w:val="0"/>
          <w:lang w:val="nl-NL"/>
        </w:rPr>
        <w:t>‘</w:t>
      </w:r>
      <w:r>
        <w:rPr>
          <w:sz w:val="22"/>
          <w:szCs w:val="22"/>
          <w:u w:val="single" w:color="000000"/>
          <w:rtl w:val="0"/>
          <w:lang w:val="nl-NL"/>
        </w:rPr>
        <w:t>Verwerkingsregister</w:t>
      </w:r>
      <w:r>
        <w:rPr>
          <w:sz w:val="22"/>
          <w:szCs w:val="22"/>
          <w:u w:val="single" w:color="000000"/>
          <w:rtl w:val="0"/>
          <w:lang w:val="nl-NL"/>
        </w:rPr>
        <w:t>’</w:t>
      </w:r>
      <w:r>
        <w:rPr>
          <w:sz w:val="22"/>
          <w:szCs w:val="22"/>
          <w:u w:color="000000"/>
          <w:rtl w:val="0"/>
          <w:lang w:val="nl-NL"/>
        </w:rPr>
        <w:t xml:space="preserve">: het register van </w:t>
      </w:r>
      <w:r>
        <w:rPr>
          <w:sz w:val="22"/>
          <w:szCs w:val="22"/>
          <w:u w:val="single" w:color="000000"/>
          <w:rtl w:val="0"/>
          <w:lang w:val="nl-NL"/>
        </w:rPr>
        <w:t>verwerkingsactiviteiten</w:t>
      </w:r>
      <w:r>
        <w:rPr>
          <w:sz w:val="22"/>
          <w:szCs w:val="22"/>
          <w:u w:color="000000"/>
          <w:rtl w:val="0"/>
          <w:lang w:val="nl-NL"/>
        </w:rPr>
        <w:t xml:space="preserve"> als bedoeld in de AVG, waarin de </w:t>
      </w:r>
      <w:r>
        <w:rPr>
          <w:sz w:val="22"/>
          <w:szCs w:val="22"/>
          <w:u w:val="single" w:color="000000"/>
          <w:rtl w:val="0"/>
          <w:lang w:val="nl-NL"/>
        </w:rPr>
        <w:t>verwerkingen</w:t>
      </w:r>
      <w:r>
        <w:rPr>
          <w:sz w:val="22"/>
          <w:szCs w:val="22"/>
          <w:u w:color="000000"/>
          <w:rtl w:val="0"/>
          <w:lang w:val="nl-NL"/>
        </w:rPr>
        <w:t xml:space="preserve"> van </w:t>
      </w:r>
      <w:r>
        <w:rPr>
          <w:sz w:val="22"/>
          <w:szCs w:val="22"/>
          <w:u w:val="single" w:color="000000"/>
          <w:rtl w:val="0"/>
          <w:lang w:val="nl-NL"/>
        </w:rPr>
        <w:t>persoonsgegevens</w:t>
      </w:r>
      <w:r>
        <w:rPr>
          <w:sz w:val="22"/>
          <w:szCs w:val="22"/>
          <w:u w:color="000000"/>
          <w:rtl w:val="0"/>
          <w:lang w:val="nl-NL"/>
        </w:rPr>
        <w:t xml:space="preserve"> worden bijgehouden.</w:t>
      </w:r>
    </w:p>
    <w:p>
      <w:pPr>
        <w:pStyle w:val="Standaard"/>
        <w:numPr>
          <w:ilvl w:val="0"/>
          <w:numId w:val="2"/>
        </w:numPr>
        <w:spacing w:before="0"/>
        <w:jc w:val="left"/>
        <w:rPr>
          <w:sz w:val="22"/>
          <w:szCs w:val="22"/>
          <w:u w:color="000000"/>
          <w:lang w:val="nl-NL"/>
        </w:rPr>
      </w:pPr>
      <w:r>
        <w:rPr>
          <w:b w:val="1"/>
          <w:bCs w:val="1"/>
          <w:i w:val="1"/>
          <w:iCs w:val="1"/>
          <w:sz w:val="22"/>
          <w:szCs w:val="22"/>
          <w:u w:color="000000"/>
          <w:rtl w:val="0"/>
          <w:lang w:val="nl-NL"/>
        </w:rPr>
        <w:t>‘</w:t>
      </w:r>
      <w:r>
        <w:rPr>
          <w:b w:val="1"/>
          <w:bCs w:val="1"/>
          <w:i w:val="1"/>
          <w:iCs w:val="1"/>
          <w:sz w:val="22"/>
          <w:szCs w:val="22"/>
          <w:u w:color="000000"/>
          <w:rtl w:val="0"/>
          <w:lang w:val="nl-NL"/>
        </w:rPr>
        <w:t>Ledenlijst</w:t>
      </w:r>
      <w:r>
        <w:rPr>
          <w:b w:val="1"/>
          <w:bCs w:val="1"/>
          <w:i w:val="1"/>
          <w:iCs w:val="1"/>
          <w:sz w:val="22"/>
          <w:szCs w:val="22"/>
          <w:u w:color="000000"/>
          <w:rtl w:val="0"/>
          <w:lang w:val="nl-NL"/>
        </w:rPr>
        <w:t>’</w:t>
      </w:r>
      <w:r>
        <w:rPr>
          <w:i w:val="1"/>
          <w:iCs w:val="1"/>
          <w:sz w:val="22"/>
          <w:szCs w:val="22"/>
          <w:u w:color="000000"/>
          <w:rtl w:val="0"/>
          <w:lang w:val="nl-NL"/>
        </w:rPr>
        <w:t xml:space="preserve">: </w:t>
      </w:r>
      <w:r>
        <w:rPr>
          <w:sz w:val="22"/>
          <w:szCs w:val="22"/>
          <w:u w:color="000000"/>
          <w:rtl w:val="0"/>
          <w:lang w:val="nl-NL"/>
        </w:rPr>
        <w:t>de lijst van de leden van PC.</w:t>
      </w:r>
    </w:p>
    <w:p>
      <w:pPr>
        <w:pStyle w:val="Standaard"/>
        <w:numPr>
          <w:ilvl w:val="0"/>
          <w:numId w:val="2"/>
        </w:numPr>
        <w:spacing w:before="0"/>
        <w:jc w:val="left"/>
        <w:rPr>
          <w:sz w:val="22"/>
          <w:szCs w:val="22"/>
          <w:u w:color="000000"/>
          <w:lang w:val="nl-NL"/>
        </w:rPr>
      </w:pPr>
      <w:r>
        <w:rPr>
          <w:b w:val="1"/>
          <w:bCs w:val="1"/>
          <w:i w:val="1"/>
          <w:iCs w:val="1"/>
          <w:sz w:val="22"/>
          <w:szCs w:val="22"/>
          <w:u w:color="000000"/>
          <w:rtl w:val="0"/>
          <w:lang w:val="nl-NL"/>
        </w:rPr>
        <w:t>‘</w:t>
      </w:r>
      <w:r>
        <w:rPr>
          <w:b w:val="1"/>
          <w:bCs w:val="1"/>
          <w:i w:val="1"/>
          <w:iCs w:val="1"/>
          <w:sz w:val="22"/>
          <w:szCs w:val="22"/>
          <w:u w:color="000000"/>
          <w:rtl w:val="0"/>
          <w:lang w:val="nl-NL"/>
        </w:rPr>
        <w:t>Weduwenlijst</w:t>
      </w:r>
      <w:r>
        <w:rPr>
          <w:b w:val="1"/>
          <w:bCs w:val="1"/>
          <w:i w:val="1"/>
          <w:iCs w:val="1"/>
          <w:sz w:val="22"/>
          <w:szCs w:val="22"/>
          <w:u w:color="000000"/>
          <w:rtl w:val="0"/>
          <w:lang w:val="nl-NL"/>
        </w:rPr>
        <w:t>’</w:t>
      </w:r>
      <w:r>
        <w:rPr>
          <w:i w:val="1"/>
          <w:iCs w:val="1"/>
          <w:sz w:val="22"/>
          <w:szCs w:val="22"/>
          <w:u w:color="000000"/>
          <w:rtl w:val="0"/>
          <w:lang w:val="nl-NL"/>
        </w:rPr>
        <w:t>:</w:t>
      </w:r>
      <w:r>
        <w:rPr>
          <w:sz w:val="22"/>
          <w:szCs w:val="22"/>
          <w:u w:color="000000"/>
          <w:rtl w:val="0"/>
          <w:lang w:val="nl-NL"/>
        </w:rPr>
        <w:t xml:space="preserve"> een lijst van nagelaten partners van overleden leden, die de wens te kennen hebben gegeven bij PC betrokken te willen blijven.</w:t>
      </w:r>
    </w:p>
    <w:p>
      <w:pPr>
        <w:pStyle w:val="Standaard"/>
        <w:numPr>
          <w:ilvl w:val="0"/>
          <w:numId w:val="2"/>
        </w:numPr>
        <w:spacing w:before="0"/>
        <w:jc w:val="left"/>
        <w:rPr>
          <w:sz w:val="22"/>
          <w:szCs w:val="22"/>
          <w:u w:color="000000"/>
          <w:lang w:val="nl-NL"/>
        </w:rPr>
      </w:pPr>
      <w:r>
        <w:rPr>
          <w:b w:val="1"/>
          <w:bCs w:val="1"/>
          <w:i w:val="1"/>
          <w:iCs w:val="1"/>
          <w:sz w:val="22"/>
          <w:szCs w:val="22"/>
          <w:u w:color="000000"/>
          <w:rtl w:val="0"/>
          <w:lang w:val="nl-NL"/>
        </w:rPr>
        <w:t>‘</w:t>
      </w:r>
      <w:r>
        <w:rPr>
          <w:b w:val="1"/>
          <w:bCs w:val="1"/>
          <w:i w:val="1"/>
          <w:iCs w:val="1"/>
          <w:sz w:val="22"/>
          <w:szCs w:val="22"/>
          <w:u w:color="000000"/>
          <w:rtl w:val="0"/>
          <w:lang w:val="nl-NL"/>
        </w:rPr>
        <w:t>Historische ledenlijst</w:t>
      </w:r>
      <w:r>
        <w:rPr>
          <w:b w:val="1"/>
          <w:bCs w:val="1"/>
          <w:i w:val="1"/>
          <w:iCs w:val="1"/>
          <w:sz w:val="22"/>
          <w:szCs w:val="22"/>
          <w:u w:color="000000"/>
          <w:rtl w:val="0"/>
          <w:lang w:val="nl-NL"/>
        </w:rPr>
        <w:t>’</w:t>
      </w:r>
      <w:r>
        <w:rPr>
          <w:b w:val="1"/>
          <w:bCs w:val="1"/>
          <w:i w:val="1"/>
          <w:iCs w:val="1"/>
          <w:sz w:val="22"/>
          <w:szCs w:val="22"/>
          <w:u w:color="000000"/>
          <w:rtl w:val="0"/>
          <w:lang w:val="nl-NL"/>
        </w:rPr>
        <w:t>:</w:t>
      </w:r>
      <w:r>
        <w:rPr>
          <w:sz w:val="22"/>
          <w:szCs w:val="22"/>
          <w:u w:color="000000"/>
          <w:rtl w:val="0"/>
          <w:lang w:val="nl-NL"/>
        </w:rPr>
        <w:t xml:space="preserve"> een lijst van personen die vanaf de oprichting van PC lid zijn (geweest.</w:t>
      </w:r>
    </w:p>
    <w:p>
      <w:pPr>
        <w:pStyle w:val="Standaard"/>
        <w:numPr>
          <w:ilvl w:val="0"/>
          <w:numId w:val="2"/>
        </w:numPr>
        <w:spacing w:before="0"/>
        <w:jc w:val="left"/>
        <w:rPr>
          <w:sz w:val="22"/>
          <w:szCs w:val="22"/>
          <w:u w:color="000000"/>
          <w:lang w:val="nl-NL"/>
        </w:rPr>
      </w:pPr>
      <w:r>
        <w:rPr>
          <w:b w:val="1"/>
          <w:bCs w:val="1"/>
          <w:i w:val="1"/>
          <w:iCs w:val="1"/>
          <w:sz w:val="22"/>
          <w:szCs w:val="22"/>
          <w:u w:color="000000"/>
          <w:rtl w:val="0"/>
          <w:lang w:val="nl-NL"/>
        </w:rPr>
        <w:t xml:space="preserve"> ‘</w:t>
      </w:r>
      <w:r>
        <w:rPr>
          <w:b w:val="1"/>
          <w:bCs w:val="1"/>
          <w:i w:val="1"/>
          <w:iCs w:val="1"/>
          <w:sz w:val="22"/>
          <w:szCs w:val="22"/>
          <w:u w:color="000000"/>
          <w:rtl w:val="0"/>
          <w:lang w:val="nl-NL"/>
        </w:rPr>
        <w:t>Ledenboek</w:t>
      </w:r>
      <w:r>
        <w:rPr>
          <w:b w:val="1"/>
          <w:bCs w:val="1"/>
          <w:i w:val="1"/>
          <w:iCs w:val="1"/>
          <w:sz w:val="22"/>
          <w:szCs w:val="22"/>
          <w:u w:color="000000"/>
          <w:rtl w:val="0"/>
          <w:lang w:val="nl-NL"/>
        </w:rPr>
        <w:t>’</w:t>
      </w:r>
      <w:r>
        <w:rPr>
          <w:i w:val="1"/>
          <w:iCs w:val="1"/>
          <w:sz w:val="22"/>
          <w:szCs w:val="22"/>
          <w:u w:color="000000"/>
          <w:rtl w:val="0"/>
          <w:lang w:val="nl-NL"/>
        </w:rPr>
        <w:t>:</w:t>
      </w:r>
      <w:r>
        <w:rPr>
          <w:sz w:val="22"/>
          <w:szCs w:val="22"/>
          <w:u w:color="000000"/>
          <w:rtl w:val="0"/>
          <w:lang w:val="nl-NL"/>
        </w:rPr>
        <w:t xml:space="preserve"> de verzameling van de </w:t>
      </w:r>
      <w:r>
        <w:rPr>
          <w:b w:val="1"/>
          <w:bCs w:val="1"/>
          <w:i w:val="1"/>
          <w:iCs w:val="1"/>
          <w:sz w:val="22"/>
          <w:szCs w:val="22"/>
          <w:u w:color="000000"/>
          <w:rtl w:val="0"/>
          <w:lang w:val="nl-NL"/>
        </w:rPr>
        <w:t>ledenlijst</w:t>
      </w:r>
      <w:r>
        <w:rPr>
          <w:sz w:val="22"/>
          <w:szCs w:val="22"/>
          <w:u w:color="000000"/>
          <w:rtl w:val="0"/>
          <w:lang w:val="nl-NL"/>
        </w:rPr>
        <w:t xml:space="preserve">, de </w:t>
      </w:r>
      <w:r>
        <w:rPr>
          <w:b w:val="1"/>
          <w:bCs w:val="1"/>
          <w:i w:val="1"/>
          <w:iCs w:val="1"/>
          <w:sz w:val="22"/>
          <w:szCs w:val="22"/>
          <w:u w:color="000000"/>
          <w:rtl w:val="0"/>
          <w:lang w:val="nl-NL"/>
        </w:rPr>
        <w:t>weduwenlijst</w:t>
      </w:r>
      <w:r>
        <w:rPr>
          <w:sz w:val="22"/>
          <w:szCs w:val="22"/>
          <w:u w:color="000000"/>
          <w:rtl w:val="0"/>
          <w:lang w:val="nl-NL"/>
        </w:rPr>
        <w:t xml:space="preserve">, de </w:t>
      </w:r>
      <w:r>
        <w:rPr>
          <w:b w:val="1"/>
          <w:bCs w:val="1"/>
          <w:i w:val="1"/>
          <w:iCs w:val="1"/>
          <w:sz w:val="22"/>
          <w:szCs w:val="22"/>
          <w:u w:color="000000"/>
          <w:rtl w:val="0"/>
          <w:lang w:val="nl-NL"/>
        </w:rPr>
        <w:t>historische ledenlijst</w:t>
      </w:r>
      <w:r>
        <w:rPr>
          <w:sz w:val="22"/>
          <w:szCs w:val="22"/>
          <w:u w:color="000000"/>
          <w:rtl w:val="0"/>
          <w:lang w:val="nl-NL"/>
        </w:rPr>
        <w:t xml:space="preserve"> en van de meerdere door de leden en hun partners uit eigen beweging aan PC ter beschikking gestelde </w:t>
      </w:r>
      <w:r>
        <w:rPr>
          <w:sz w:val="22"/>
          <w:szCs w:val="22"/>
          <w:u w:val="single" w:color="000000"/>
          <w:rtl w:val="0"/>
          <w:lang w:val="nl-NL"/>
        </w:rPr>
        <w:t>persoonsgegevens</w:t>
      </w:r>
      <w:r>
        <w:rPr>
          <w:sz w:val="22"/>
          <w:szCs w:val="22"/>
          <w:u w:color="000000"/>
          <w:rtl w:val="0"/>
          <w:lang w:val="nl-NL"/>
        </w:rPr>
        <w:t xml:space="preserve">, en van andere gegevens die geen </w:t>
      </w:r>
      <w:r>
        <w:rPr>
          <w:sz w:val="22"/>
          <w:szCs w:val="22"/>
          <w:u w:val="single" w:color="000000"/>
          <w:rtl w:val="0"/>
          <w:lang w:val="nl-NL"/>
        </w:rPr>
        <w:t>persoonsgegevens</w:t>
      </w:r>
      <w:r>
        <w:rPr>
          <w:sz w:val="22"/>
          <w:szCs w:val="22"/>
          <w:u w:color="000000"/>
          <w:rtl w:val="0"/>
          <w:lang w:val="nl-NL"/>
        </w:rPr>
        <w:t xml:space="preserve"> zijn (zoals statuten, huishoudelijk reglement en dergelijke).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108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In dit reglement verwijzen de onderstreepte woorden en begrippen naar bovenstaande definities.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Doeleinden van de verwerking van gevraagde persoonsgegevens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val="single" w:color="000000"/>
          <w:rtl w:val="0"/>
          <w:lang w:val="nl-NL"/>
        </w:rPr>
      </w:pPr>
      <w:r>
        <w:rPr>
          <w:sz w:val="22"/>
          <w:szCs w:val="22"/>
          <w:u w:color="000000"/>
          <w:shd w:val="clear" w:color="auto" w:fill="ffffff"/>
          <w:rtl w:val="0"/>
          <w:lang w:val="nl-NL"/>
        </w:rPr>
        <w:t xml:space="preserve">Het statutaire doel van PC is het bevorderen van saamhorigheid en vriendschap van de leden. </w:t>
      </w:r>
      <w:r>
        <w:rPr>
          <w:sz w:val="22"/>
          <w:szCs w:val="22"/>
          <w:u w:color="000000"/>
          <w:rtl w:val="0"/>
          <w:lang w:val="nl-NL"/>
        </w:rPr>
        <w:t xml:space="preserve">Het doel en de methode van </w:t>
      </w:r>
      <w:r>
        <w:rPr>
          <w:sz w:val="22"/>
          <w:szCs w:val="22"/>
          <w:u w:val="single" w:color="000000"/>
          <w:rtl w:val="0"/>
          <w:lang w:val="nl-NL"/>
        </w:rPr>
        <w:t>verwerking</w:t>
      </w:r>
      <w:r>
        <w:rPr>
          <w:sz w:val="22"/>
          <w:szCs w:val="22"/>
          <w:u w:color="000000"/>
          <w:rtl w:val="0"/>
          <w:lang w:val="nl-NL"/>
        </w:rPr>
        <w:t xml:space="preserve"> van </w:t>
      </w:r>
      <w:r>
        <w:rPr>
          <w:sz w:val="22"/>
          <w:szCs w:val="22"/>
          <w:u w:val="single" w:color="000000"/>
          <w:rtl w:val="0"/>
          <w:lang w:val="nl-NL"/>
        </w:rPr>
        <w:t>persoonsgegevens</w:t>
      </w:r>
      <w:r>
        <w:rPr>
          <w:sz w:val="22"/>
          <w:szCs w:val="22"/>
          <w:u w:color="000000"/>
          <w:rtl w:val="0"/>
          <w:lang w:val="nl-NL"/>
        </w:rPr>
        <w:t xml:space="preserve"> door PC vloeit voort uit dat kader. Uitwisselingen van informatie tussen de leden, de aangemelde partners van overleden leden, de vereniging en de overkoepelende Stichting Probus Nederland is daarvoor een belangrijk middel. Voorbeelden:</w:t>
      </w:r>
    </w:p>
    <w:p>
      <w:pPr>
        <w:pStyle w:val="Standaard"/>
        <w:numPr>
          <w:ilvl w:val="0"/>
          <w:numId w:val="4"/>
        </w:numPr>
        <w:spacing w:before="0"/>
        <w:jc w:val="left"/>
        <w:rPr>
          <w:sz w:val="22"/>
          <w:szCs w:val="22"/>
          <w:u w:color="000000"/>
          <w:lang w:val="nl-NL"/>
        </w:rPr>
      </w:pPr>
      <w:r>
        <w:rPr>
          <w:sz w:val="22"/>
          <w:szCs w:val="22"/>
          <w:u w:color="000000"/>
          <w:rtl w:val="0"/>
          <w:lang w:val="nl-NL"/>
        </w:rPr>
        <w:t xml:space="preserve">het bijhouden van een website, een </w:t>
      </w:r>
      <w:r>
        <w:rPr>
          <w:b w:val="1"/>
          <w:bCs w:val="1"/>
          <w:i w:val="1"/>
          <w:iCs w:val="1"/>
          <w:sz w:val="22"/>
          <w:szCs w:val="22"/>
          <w:u w:color="000000"/>
          <w:rtl w:val="0"/>
          <w:lang w:val="nl-NL"/>
        </w:rPr>
        <w:t>Ledenboek</w:t>
      </w:r>
      <w:r>
        <w:rPr>
          <w:sz w:val="22"/>
          <w:szCs w:val="22"/>
          <w:u w:color="000000"/>
          <w:rtl w:val="0"/>
          <w:lang w:val="nl-NL"/>
        </w:rPr>
        <w:t xml:space="preserve">, een </w:t>
      </w:r>
      <w:r>
        <w:rPr>
          <w:b w:val="1"/>
          <w:bCs w:val="1"/>
          <w:i w:val="1"/>
          <w:iCs w:val="1"/>
          <w:sz w:val="22"/>
          <w:szCs w:val="22"/>
          <w:u w:color="000000"/>
          <w:rtl w:val="0"/>
          <w:lang w:val="nl-NL"/>
        </w:rPr>
        <w:t>ledenlijst</w:t>
      </w:r>
      <w:r>
        <w:rPr>
          <w:sz w:val="22"/>
          <w:szCs w:val="22"/>
          <w:u w:color="000000"/>
          <w:rtl w:val="0"/>
          <w:lang w:val="nl-NL"/>
        </w:rPr>
        <w:t xml:space="preserve">, een </w:t>
      </w:r>
      <w:r>
        <w:rPr>
          <w:b w:val="1"/>
          <w:bCs w:val="1"/>
          <w:i w:val="1"/>
          <w:iCs w:val="1"/>
          <w:sz w:val="22"/>
          <w:szCs w:val="22"/>
          <w:u w:color="000000"/>
          <w:rtl w:val="0"/>
          <w:lang w:val="nl-NL"/>
        </w:rPr>
        <w:t>historische ledenlijst</w:t>
      </w:r>
      <w:r>
        <w:rPr>
          <w:sz w:val="22"/>
          <w:szCs w:val="22"/>
          <w:u w:color="000000"/>
          <w:rtl w:val="0"/>
          <w:lang w:val="nl-NL"/>
        </w:rPr>
        <w:t xml:space="preserve"> en een </w:t>
      </w:r>
      <w:r>
        <w:rPr>
          <w:b w:val="1"/>
          <w:bCs w:val="1"/>
          <w:i w:val="1"/>
          <w:iCs w:val="1"/>
          <w:sz w:val="22"/>
          <w:szCs w:val="22"/>
          <w:u w:color="000000"/>
          <w:rtl w:val="0"/>
          <w:lang w:val="nl-NL"/>
        </w:rPr>
        <w:t>weduwenlijst,</w:t>
      </w:r>
    </w:p>
    <w:p>
      <w:pPr>
        <w:pStyle w:val="Standaard"/>
        <w:numPr>
          <w:ilvl w:val="0"/>
          <w:numId w:val="4"/>
        </w:numPr>
        <w:spacing w:before="0"/>
        <w:jc w:val="left"/>
        <w:rPr>
          <w:sz w:val="22"/>
          <w:szCs w:val="22"/>
          <w:u w:color="000000"/>
          <w:lang w:val="nl-NL"/>
        </w:rPr>
      </w:pPr>
      <w:r>
        <w:rPr>
          <w:sz w:val="22"/>
          <w:szCs w:val="22"/>
          <w:u w:color="000000"/>
          <w:rtl w:val="0"/>
          <w:lang w:val="nl-NL"/>
        </w:rPr>
        <w:t>het ter kennis brengen van uitnodigingen, oproepen, notulen, verslagen en kennisgevingen,</w:t>
      </w:r>
    </w:p>
    <w:p>
      <w:pPr>
        <w:pStyle w:val="Standaard"/>
        <w:numPr>
          <w:ilvl w:val="0"/>
          <w:numId w:val="4"/>
        </w:numPr>
        <w:spacing w:before="0"/>
        <w:jc w:val="left"/>
        <w:rPr>
          <w:sz w:val="22"/>
          <w:szCs w:val="22"/>
          <w:u w:color="000000"/>
          <w:lang w:val="nl-NL"/>
        </w:rPr>
      </w:pPr>
      <w:r>
        <w:rPr>
          <w:sz w:val="22"/>
          <w:szCs w:val="22"/>
          <w:u w:color="000000"/>
          <w:rtl w:val="0"/>
          <w:lang w:val="nl-NL"/>
        </w:rPr>
        <w:t>het onder de aandacht brengen van nota</w:t>
      </w:r>
      <w:r>
        <w:rPr>
          <w:sz w:val="22"/>
          <w:szCs w:val="22"/>
          <w:u w:color="000000"/>
          <w:rtl w:val="0"/>
          <w:lang w:val="nl-NL"/>
        </w:rPr>
        <w:t>’</w:t>
      </w:r>
      <w:r>
        <w:rPr>
          <w:sz w:val="22"/>
          <w:szCs w:val="22"/>
          <w:u w:color="000000"/>
          <w:rtl w:val="0"/>
          <w:lang w:val="nl-NL"/>
        </w:rPr>
        <w:t xml:space="preserve">s en andere betalingsverzoeken </w:t>
      </w:r>
    </w:p>
    <w:p>
      <w:pPr>
        <w:pStyle w:val="Standaard"/>
        <w:numPr>
          <w:ilvl w:val="0"/>
          <w:numId w:val="4"/>
        </w:numPr>
        <w:spacing w:before="0"/>
        <w:jc w:val="left"/>
        <w:rPr>
          <w:sz w:val="22"/>
          <w:szCs w:val="22"/>
          <w:u w:color="000000"/>
          <w:lang w:val="nl-NL"/>
        </w:rPr>
      </w:pPr>
      <w:r>
        <w:rPr>
          <w:sz w:val="22"/>
          <w:szCs w:val="22"/>
          <w:u w:color="000000"/>
          <w:rtl w:val="0"/>
          <w:lang w:val="nl-NL"/>
        </w:rPr>
        <w:t>en alle overige communicatie die de algemene ledenvergadering van PC bepaalt.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Deze doeleinden zijn ontleend aan wezen en statuten van PC en aan de algemene en gebruikelijke kenmerken van soortgelijke verenigingen.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Beleid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 houdt zich aan de AVG en de uitvoeringsregelingen ervan.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Zij hecht veel waarde aan de bescherming van </w:t>
      </w:r>
      <w:r>
        <w:rPr>
          <w:sz w:val="22"/>
          <w:szCs w:val="22"/>
          <w:u w:val="single" w:color="000000"/>
          <w:rtl w:val="0"/>
          <w:lang w:val="nl-NL"/>
        </w:rPr>
        <w:t>persoonsgegevens</w:t>
      </w:r>
      <w:r>
        <w:rPr>
          <w:sz w:val="22"/>
          <w:szCs w:val="22"/>
          <w:u w:color="000000"/>
          <w:rtl w:val="0"/>
          <w:lang w:val="nl-NL"/>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In dit privacyreglement geeft PC informatie over wat het beleid is van PC met betrekking tot het omgaan met </w:t>
      </w:r>
      <w:r>
        <w:rPr>
          <w:sz w:val="22"/>
          <w:szCs w:val="22"/>
          <w:u w:val="single" w:color="000000"/>
          <w:rtl w:val="0"/>
          <w:lang w:val="nl-NL"/>
        </w:rPr>
        <w:t>persoonsgegevens</w:t>
      </w:r>
      <w:r>
        <w:rPr>
          <w:sz w:val="22"/>
          <w:szCs w:val="22"/>
          <w:u w:color="000000"/>
          <w:rtl w:val="0"/>
          <w:lang w:val="nl-NL"/>
        </w:rPr>
        <w:t xml:space="preserve">.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Dit beleid houdt in dat de </w:t>
      </w:r>
      <w:r>
        <w:rPr>
          <w:sz w:val="22"/>
          <w:szCs w:val="22"/>
          <w:u w:val="single" w:color="000000"/>
          <w:rtl w:val="0"/>
          <w:lang w:val="nl-NL"/>
        </w:rPr>
        <w:t>verwerking</w:t>
      </w:r>
      <w:r>
        <w:rPr>
          <w:sz w:val="22"/>
          <w:szCs w:val="22"/>
          <w:u w:color="000000"/>
          <w:rtl w:val="0"/>
          <w:lang w:val="nl-NL"/>
        </w:rPr>
        <w:t xml:space="preserve"> en bewaring van </w:t>
      </w:r>
      <w:r>
        <w:rPr>
          <w:sz w:val="22"/>
          <w:szCs w:val="22"/>
          <w:u w:val="single" w:color="000000"/>
          <w:rtl w:val="0"/>
          <w:lang w:val="nl-NL"/>
        </w:rPr>
        <w:t>persoonsgegevens</w:t>
      </w:r>
      <w:r>
        <w:rPr>
          <w:sz w:val="22"/>
          <w:szCs w:val="22"/>
          <w:u w:color="000000"/>
          <w:rtl w:val="0"/>
          <w:lang w:val="nl-NL"/>
        </w:rPr>
        <w:t xml:space="preserve"> door PC:</w:t>
      </w:r>
    </w:p>
    <w:p>
      <w:pPr>
        <w:pStyle w:val="Standaard"/>
        <w:numPr>
          <w:ilvl w:val="0"/>
          <w:numId w:val="6"/>
        </w:numPr>
        <w:spacing w:before="0"/>
        <w:jc w:val="left"/>
        <w:rPr>
          <w:sz w:val="22"/>
          <w:szCs w:val="22"/>
          <w:u w:color="000000"/>
          <w:lang w:val="nl-NL"/>
        </w:rPr>
      </w:pPr>
      <w:r>
        <w:rPr>
          <w:sz w:val="22"/>
          <w:szCs w:val="22"/>
          <w:u w:color="000000"/>
          <w:rtl w:val="0"/>
          <w:lang w:val="nl-NL"/>
        </w:rPr>
        <w:t>rechtmatig, behoorlijk en transparant is</w:t>
      </w:r>
    </w:p>
    <w:p>
      <w:pPr>
        <w:pStyle w:val="Standaard"/>
        <w:numPr>
          <w:ilvl w:val="0"/>
          <w:numId w:val="6"/>
        </w:numPr>
        <w:spacing w:before="0"/>
        <w:jc w:val="left"/>
        <w:rPr>
          <w:sz w:val="22"/>
          <w:szCs w:val="22"/>
          <w:u w:color="000000"/>
          <w:lang w:val="nl-NL"/>
        </w:rPr>
      </w:pPr>
      <w:r>
        <w:rPr>
          <w:sz w:val="22"/>
          <w:szCs w:val="22"/>
          <w:u w:color="000000"/>
          <w:rtl w:val="0"/>
          <w:lang w:val="nl-NL"/>
        </w:rPr>
        <w:t xml:space="preserve">is gebonden aan een specifiek verzamelbeleid, </w:t>
      </w:r>
    </w:p>
    <w:p>
      <w:pPr>
        <w:pStyle w:val="Standaard"/>
        <w:numPr>
          <w:ilvl w:val="0"/>
          <w:numId w:val="6"/>
        </w:numPr>
        <w:spacing w:before="0"/>
        <w:jc w:val="left"/>
        <w:rPr>
          <w:sz w:val="22"/>
          <w:szCs w:val="22"/>
          <w:u w:color="000000"/>
          <w:lang w:val="nl-NL"/>
        </w:rPr>
      </w:pPr>
      <w:r>
        <w:rPr>
          <w:sz w:val="22"/>
          <w:szCs w:val="22"/>
          <w:u w:color="000000"/>
          <w:rtl w:val="0"/>
          <w:lang w:val="nl-NL"/>
        </w:rPr>
        <w:t>is beperkt tot een minimum</w:t>
      </w:r>
    </w:p>
    <w:p>
      <w:pPr>
        <w:pStyle w:val="Standaard"/>
        <w:numPr>
          <w:ilvl w:val="0"/>
          <w:numId w:val="6"/>
        </w:numPr>
        <w:spacing w:before="0"/>
        <w:jc w:val="left"/>
        <w:rPr>
          <w:sz w:val="22"/>
          <w:szCs w:val="22"/>
          <w:u w:color="000000"/>
          <w:lang w:val="nl-NL"/>
        </w:rPr>
      </w:pPr>
      <w:r>
        <w:rPr>
          <w:sz w:val="22"/>
          <w:szCs w:val="22"/>
          <w:u w:color="000000"/>
          <w:rtl w:val="0"/>
          <w:lang w:val="nl-NL"/>
        </w:rPr>
        <w:t xml:space="preserve">is gebaseerd op juistheid </w:t>
      </w:r>
    </w:p>
    <w:p>
      <w:pPr>
        <w:pStyle w:val="Standaard"/>
        <w:numPr>
          <w:ilvl w:val="0"/>
          <w:numId w:val="6"/>
        </w:numPr>
        <w:spacing w:before="0"/>
        <w:jc w:val="left"/>
        <w:rPr>
          <w:sz w:val="22"/>
          <w:szCs w:val="22"/>
          <w:u w:color="000000"/>
          <w:lang w:val="nl-NL"/>
        </w:rPr>
      </w:pPr>
      <w:r>
        <w:rPr>
          <w:sz w:val="22"/>
          <w:szCs w:val="22"/>
          <w:u w:color="000000"/>
          <w:rtl w:val="0"/>
          <w:lang w:val="nl-NL"/>
        </w:rPr>
        <w:t>is gericht op opslagbeperking</w:t>
      </w:r>
    </w:p>
    <w:p>
      <w:pPr>
        <w:pStyle w:val="Standaard"/>
        <w:numPr>
          <w:ilvl w:val="0"/>
          <w:numId w:val="6"/>
        </w:numPr>
        <w:spacing w:before="0"/>
        <w:jc w:val="left"/>
        <w:rPr>
          <w:sz w:val="22"/>
          <w:szCs w:val="22"/>
          <w:u w:color="000000"/>
          <w:lang w:val="nl-NL"/>
        </w:rPr>
      </w:pPr>
      <w:r>
        <w:rPr>
          <w:sz w:val="22"/>
          <w:szCs w:val="22"/>
          <w:u w:color="000000"/>
          <w:rtl w:val="0"/>
          <w:lang w:val="nl-NL"/>
        </w:rPr>
        <w:t xml:space="preserve">vertrouwelijk is; en </w:t>
      </w:r>
    </w:p>
    <w:p>
      <w:pPr>
        <w:pStyle w:val="Standaard"/>
        <w:numPr>
          <w:ilvl w:val="0"/>
          <w:numId w:val="6"/>
        </w:numPr>
        <w:spacing w:before="0"/>
        <w:jc w:val="left"/>
        <w:rPr>
          <w:sz w:val="22"/>
          <w:szCs w:val="22"/>
          <w:u w:color="000000"/>
          <w:lang w:val="nl-NL"/>
        </w:rPr>
      </w:pPr>
      <w:r>
        <w:rPr>
          <w:sz w:val="22"/>
          <w:szCs w:val="22"/>
          <w:u w:color="000000"/>
          <w:rtl w:val="0"/>
          <w:lang w:val="nl-NL"/>
        </w:rPr>
        <w:t xml:space="preserve">optimaal is beveiligd;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708"/>
        <w:jc w:val="left"/>
        <w:rPr>
          <w:sz w:val="22"/>
          <w:szCs w:val="22"/>
          <w:u w:color="000000"/>
          <w:rtl w:val="0"/>
          <w:lang w:val="nl-NL"/>
        </w:rPr>
      </w:pPr>
      <w:r>
        <w:rPr>
          <w:sz w:val="22"/>
          <w:szCs w:val="22"/>
          <w:u w:color="000000"/>
          <w:rtl w:val="0"/>
          <w:lang w:val="nl-NL"/>
        </w:rPr>
        <w:t>alles binnen het normale doel en kader van PC en soortgelijke verenigingen.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Meer in het bijzonder houdt het beleid in, dat PC binnen het kader van haar doel:</w:t>
      </w:r>
    </w:p>
    <w:p>
      <w:pPr>
        <w:pStyle w:val="Standaard"/>
        <w:numPr>
          <w:ilvl w:val="0"/>
          <w:numId w:val="8"/>
        </w:numPr>
        <w:spacing w:before="0"/>
        <w:jc w:val="left"/>
        <w:rPr>
          <w:sz w:val="22"/>
          <w:szCs w:val="22"/>
          <w:u w:color="000000"/>
          <w:lang w:val="nl-NL"/>
        </w:rPr>
      </w:pPr>
      <w:r>
        <w:rPr>
          <w:sz w:val="22"/>
          <w:szCs w:val="22"/>
          <w:u w:color="000000"/>
          <w:rtl w:val="0"/>
          <w:lang w:val="nl-NL"/>
        </w:rPr>
        <w:t xml:space="preserve">het redelijkerwijs mogelijke doet om privacy te waarborgen en daarom zorgvuldig omgaat met </w:t>
      </w:r>
      <w:r>
        <w:rPr>
          <w:sz w:val="22"/>
          <w:szCs w:val="22"/>
          <w:u w:val="single" w:color="000000"/>
          <w:rtl w:val="0"/>
          <w:lang w:val="nl-NL"/>
        </w:rPr>
        <w:t xml:space="preserve">persoonsgegevens, </w:t>
      </w:r>
      <w:r>
        <w:rPr>
          <w:sz w:val="22"/>
          <w:szCs w:val="22"/>
          <w:u w:color="000000"/>
          <w:rtl w:val="0"/>
          <w:lang w:val="nl-NL"/>
        </w:rPr>
        <w:t xml:space="preserve">ook bij ontwikkeling van nieuw beleid en nieuwe systemen van </w:t>
      </w:r>
      <w:r>
        <w:rPr>
          <w:sz w:val="22"/>
          <w:szCs w:val="22"/>
          <w:u w:val="single" w:color="000000"/>
          <w:rtl w:val="0"/>
          <w:lang w:val="nl-NL"/>
        </w:rPr>
        <w:t>verwerking</w:t>
      </w:r>
      <w:r>
        <w:rPr>
          <w:sz w:val="22"/>
          <w:szCs w:val="22"/>
          <w:u w:color="000000"/>
          <w:rtl w:val="0"/>
          <w:lang w:val="nl-NL"/>
        </w:rPr>
        <w:t>;</w:t>
      </w:r>
    </w:p>
    <w:p>
      <w:pPr>
        <w:pStyle w:val="Standaard"/>
        <w:numPr>
          <w:ilvl w:val="0"/>
          <w:numId w:val="8"/>
        </w:numPr>
        <w:spacing w:before="0"/>
        <w:jc w:val="left"/>
        <w:rPr>
          <w:sz w:val="22"/>
          <w:szCs w:val="22"/>
          <w:u w:color="000000"/>
          <w:lang w:val="nl-NL"/>
        </w:rPr>
      </w:pPr>
      <w:r>
        <w:rPr>
          <w:sz w:val="22"/>
          <w:szCs w:val="22"/>
          <w:u w:color="000000"/>
          <w:rtl w:val="0"/>
          <w:lang w:val="nl-NL"/>
        </w:rPr>
        <w:t xml:space="preserve">telkens onderzoekt of een </w:t>
      </w:r>
      <w:r>
        <w:rPr>
          <w:sz w:val="22"/>
          <w:szCs w:val="22"/>
          <w:u w:val="single" w:color="000000"/>
          <w:rtl w:val="0"/>
          <w:lang w:val="nl-NL"/>
        </w:rPr>
        <w:t>verwerking</w:t>
      </w:r>
      <w:r>
        <w:rPr>
          <w:sz w:val="22"/>
          <w:szCs w:val="22"/>
          <w:u w:color="000000"/>
          <w:rtl w:val="0"/>
          <w:lang w:val="nl-NL"/>
        </w:rPr>
        <w:t xml:space="preserve"> noodzakelijk is, en steeds afweegt of een </w:t>
      </w:r>
      <w:r>
        <w:rPr>
          <w:sz w:val="22"/>
          <w:szCs w:val="22"/>
          <w:u w:val="single" w:color="000000"/>
          <w:rtl w:val="0"/>
          <w:lang w:val="nl-NL"/>
        </w:rPr>
        <w:t>verwerking</w:t>
      </w:r>
      <w:r>
        <w:rPr>
          <w:sz w:val="22"/>
          <w:szCs w:val="22"/>
          <w:u w:color="000000"/>
          <w:rtl w:val="0"/>
          <w:lang w:val="nl-NL"/>
        </w:rPr>
        <w:t xml:space="preserve"> de belangen van </w:t>
      </w:r>
      <w:r>
        <w:rPr>
          <w:sz w:val="22"/>
          <w:szCs w:val="22"/>
          <w:u w:val="single" w:color="000000"/>
          <w:rtl w:val="0"/>
          <w:lang w:val="nl-NL"/>
        </w:rPr>
        <w:t>betrokkene</w:t>
      </w:r>
      <w:r>
        <w:rPr>
          <w:sz w:val="22"/>
          <w:szCs w:val="22"/>
          <w:u w:color="000000"/>
          <w:rtl w:val="0"/>
          <w:lang w:val="nl-NL"/>
        </w:rPr>
        <w:t xml:space="preserve"> niet onevenredig schaadt in verhouding tot de doeleinden die met de toepasselijke wetgeving worden beoogd;</w:t>
      </w:r>
    </w:p>
    <w:p>
      <w:pPr>
        <w:pStyle w:val="Standaard"/>
        <w:numPr>
          <w:ilvl w:val="0"/>
          <w:numId w:val="8"/>
        </w:numPr>
        <w:spacing w:before="0"/>
        <w:jc w:val="left"/>
        <w:rPr>
          <w:sz w:val="22"/>
          <w:szCs w:val="22"/>
          <w:u w:color="000000"/>
          <w:lang w:val="nl-NL"/>
        </w:rPr>
      </w:pPr>
      <w:r>
        <w:rPr>
          <w:sz w:val="22"/>
          <w:szCs w:val="22"/>
          <w:u w:val="single" w:color="000000"/>
          <w:rtl w:val="0"/>
          <w:lang w:val="nl-NL"/>
        </w:rPr>
        <w:t>persoonsgegevens</w:t>
      </w:r>
      <w:r>
        <w:rPr>
          <w:sz w:val="22"/>
          <w:szCs w:val="22"/>
          <w:u w:color="000000"/>
          <w:rtl w:val="0"/>
          <w:lang w:val="nl-NL"/>
        </w:rPr>
        <w:t xml:space="preserve"> uitsluitend </w:t>
      </w:r>
      <w:r>
        <w:rPr>
          <w:sz w:val="22"/>
          <w:szCs w:val="22"/>
          <w:u w:val="single" w:color="000000"/>
          <w:rtl w:val="0"/>
          <w:lang w:val="nl-NL"/>
        </w:rPr>
        <w:t>verwerkt</w:t>
      </w:r>
      <w:r>
        <w:rPr>
          <w:sz w:val="22"/>
          <w:szCs w:val="22"/>
          <w:u w:color="000000"/>
          <w:rtl w:val="0"/>
          <w:lang w:val="nl-NL"/>
        </w:rPr>
        <w:t xml:space="preserve"> in overeenstemming met de statuten van PC en in overeenstemming met het doel waarvoor ze zijn verstrekt, zoals in dit Privacyreglement en in de door </w:t>
      </w:r>
      <w:r>
        <w:rPr>
          <w:sz w:val="22"/>
          <w:szCs w:val="22"/>
          <w:u w:val="single" w:color="000000"/>
          <w:rtl w:val="0"/>
          <w:lang w:val="nl-NL"/>
        </w:rPr>
        <w:t>betrokkene</w:t>
      </w:r>
      <w:r>
        <w:rPr>
          <w:sz w:val="22"/>
          <w:szCs w:val="22"/>
          <w:u w:color="000000"/>
          <w:rtl w:val="0"/>
          <w:lang w:val="nl-NL"/>
        </w:rPr>
        <w:t xml:space="preserve"> afgegeven toestemmings- of aanmeldingsverklaring omschreven;</w:t>
      </w:r>
    </w:p>
    <w:p>
      <w:pPr>
        <w:pStyle w:val="Standaard"/>
        <w:numPr>
          <w:ilvl w:val="0"/>
          <w:numId w:val="8"/>
        </w:numPr>
        <w:spacing w:before="0"/>
        <w:jc w:val="left"/>
        <w:rPr>
          <w:sz w:val="22"/>
          <w:szCs w:val="22"/>
          <w:u w:color="000000"/>
          <w:lang w:val="nl-NL"/>
        </w:rPr>
      </w:pPr>
      <w:r>
        <w:rPr>
          <w:sz w:val="22"/>
          <w:szCs w:val="22"/>
          <w:u w:val="single" w:color="000000"/>
          <w:rtl w:val="0"/>
          <w:lang w:val="nl-NL"/>
        </w:rPr>
        <w:t>verwerking</w:t>
      </w:r>
      <w:r>
        <w:rPr>
          <w:sz w:val="22"/>
          <w:szCs w:val="22"/>
          <w:u w:color="000000"/>
          <w:rtl w:val="0"/>
          <w:lang w:val="nl-NL"/>
        </w:rPr>
        <w:t xml:space="preserve"> van </w:t>
      </w:r>
      <w:r>
        <w:rPr>
          <w:sz w:val="22"/>
          <w:szCs w:val="22"/>
          <w:u w:val="single" w:color="000000"/>
          <w:rtl w:val="0"/>
          <w:lang w:val="nl-NL"/>
        </w:rPr>
        <w:t>persoonsgegevens</w:t>
      </w:r>
      <w:r>
        <w:rPr>
          <w:sz w:val="22"/>
          <w:szCs w:val="22"/>
          <w:u w:color="000000"/>
          <w:rtl w:val="0"/>
          <w:lang w:val="nl-NL"/>
        </w:rPr>
        <w:t xml:space="preserve"> beperkt tot die gegevens die nodig zijn voor de uitvoering van doel en statuten van PC en voor de doeleinden waarvoor ze zijn verstrekt en waarvoor ze worden </w:t>
      </w:r>
      <w:r>
        <w:rPr>
          <w:sz w:val="22"/>
          <w:szCs w:val="22"/>
          <w:u w:val="single" w:color="000000"/>
          <w:rtl w:val="0"/>
          <w:lang w:val="nl-NL"/>
        </w:rPr>
        <w:t>verwerkt</w:t>
      </w:r>
      <w:r>
        <w:rPr>
          <w:sz w:val="22"/>
          <w:szCs w:val="22"/>
          <w:u w:color="000000"/>
          <w:rtl w:val="0"/>
          <w:lang w:val="nl-NL"/>
        </w:rPr>
        <w:t>;</w:t>
      </w:r>
    </w:p>
    <w:p>
      <w:pPr>
        <w:pStyle w:val="Standaard"/>
        <w:numPr>
          <w:ilvl w:val="0"/>
          <w:numId w:val="8"/>
        </w:numPr>
        <w:spacing w:before="0"/>
        <w:jc w:val="left"/>
        <w:rPr>
          <w:sz w:val="22"/>
          <w:szCs w:val="22"/>
          <w:u w:color="000000"/>
          <w:lang w:val="nl-NL"/>
        </w:rPr>
      </w:pPr>
      <w:r>
        <w:rPr>
          <w:sz w:val="22"/>
          <w:szCs w:val="22"/>
          <w:u w:color="000000"/>
          <w:rtl w:val="0"/>
          <w:lang w:val="nl-NL"/>
        </w:rPr>
        <w:t>aan</w:t>
      </w:r>
      <w:r>
        <w:rPr>
          <w:sz w:val="22"/>
          <w:szCs w:val="22"/>
          <w:u w:val="single" w:color="000000"/>
          <w:rtl w:val="0"/>
          <w:lang w:val="nl-NL"/>
        </w:rPr>
        <w:t xml:space="preserve"> betrokkene</w:t>
      </w:r>
      <w:r>
        <w:rPr>
          <w:sz w:val="22"/>
          <w:szCs w:val="22"/>
          <w:u w:color="000000"/>
          <w:rtl w:val="0"/>
          <w:lang w:val="nl-NL"/>
        </w:rPr>
        <w:t xml:space="preserve"> vraagt om de vrije, specifieke, ge</w:t>
      </w:r>
      <w:r>
        <w:rPr>
          <w:sz w:val="22"/>
          <w:szCs w:val="22"/>
          <w:u w:color="000000"/>
          <w:rtl w:val="0"/>
          <w:lang w:val="nl-NL"/>
        </w:rPr>
        <w:t>ï</w:t>
      </w:r>
      <w:r>
        <w:rPr>
          <w:sz w:val="22"/>
          <w:szCs w:val="22"/>
          <w:u w:color="000000"/>
          <w:rtl w:val="0"/>
          <w:lang w:val="nl-NL"/>
        </w:rPr>
        <w:t xml:space="preserve">nformeerde en ondubbelzinnige toestemming die nodig is voor </w:t>
      </w:r>
      <w:r>
        <w:rPr>
          <w:sz w:val="22"/>
          <w:szCs w:val="22"/>
          <w:u w:val="single" w:color="000000"/>
          <w:rtl w:val="0"/>
          <w:lang w:val="nl-NL"/>
        </w:rPr>
        <w:t>verwerking</w:t>
      </w:r>
      <w:r>
        <w:rPr>
          <w:sz w:val="22"/>
          <w:szCs w:val="22"/>
          <w:u w:color="000000"/>
          <w:rtl w:val="0"/>
          <w:lang w:val="nl-NL"/>
        </w:rPr>
        <w:t xml:space="preserve"> van </w:t>
      </w:r>
      <w:r>
        <w:rPr>
          <w:sz w:val="22"/>
          <w:szCs w:val="22"/>
          <w:u w:val="single" w:color="000000"/>
          <w:rtl w:val="0"/>
          <w:lang w:val="nl-NL"/>
        </w:rPr>
        <w:t>persoonsgegevens</w:t>
      </w:r>
      <w:r>
        <w:rPr>
          <w:sz w:val="22"/>
          <w:szCs w:val="22"/>
          <w:u w:color="000000"/>
          <w:rtl w:val="0"/>
          <w:lang w:val="nl-NL"/>
        </w:rPr>
        <w:t xml:space="preserve">, (waar toegestaan en mogelijk in de vorm van een in algemene termen gestelde toestemmingsverklaring, met als doel </w:t>
      </w:r>
      <w:r>
        <w:rPr>
          <w:sz w:val="22"/>
          <w:szCs w:val="22"/>
          <w:u w:val="single" w:color="000000"/>
          <w:rtl w:val="0"/>
          <w:lang w:val="nl-NL"/>
        </w:rPr>
        <w:t>betrokkenen</w:t>
      </w:r>
      <w:r>
        <w:rPr>
          <w:sz w:val="22"/>
          <w:szCs w:val="22"/>
          <w:u w:color="000000"/>
          <w:rtl w:val="0"/>
          <w:lang w:val="nl-NL"/>
        </w:rPr>
        <w:t xml:space="preserve"> te ontlasten);</w:t>
      </w:r>
    </w:p>
    <w:p>
      <w:pPr>
        <w:pStyle w:val="Standaard"/>
        <w:numPr>
          <w:ilvl w:val="0"/>
          <w:numId w:val="8"/>
        </w:numPr>
        <w:spacing w:before="0"/>
        <w:jc w:val="left"/>
        <w:rPr>
          <w:sz w:val="22"/>
          <w:szCs w:val="22"/>
          <w:u w:color="000000"/>
          <w:lang w:val="nl-NL"/>
        </w:rPr>
      </w:pPr>
      <w:r>
        <w:rPr>
          <w:sz w:val="22"/>
          <w:szCs w:val="22"/>
          <w:u w:color="000000"/>
          <w:rtl w:val="0"/>
          <w:lang w:val="nl-NL"/>
        </w:rPr>
        <w:t xml:space="preserve">passende technische en organisatorische maatregelen neemt zodat beveiliging van </w:t>
      </w:r>
      <w:r>
        <w:rPr>
          <w:sz w:val="22"/>
          <w:szCs w:val="22"/>
          <w:u w:val="single" w:color="000000"/>
          <w:rtl w:val="0"/>
          <w:lang w:val="nl-NL"/>
        </w:rPr>
        <w:t>persoonsgegevens</w:t>
      </w:r>
      <w:r>
        <w:rPr>
          <w:sz w:val="22"/>
          <w:szCs w:val="22"/>
          <w:u w:color="000000"/>
          <w:rtl w:val="0"/>
          <w:lang w:val="nl-NL"/>
        </w:rPr>
        <w:t xml:space="preserve"> gewaarborgd is;</w:t>
      </w:r>
    </w:p>
    <w:p>
      <w:pPr>
        <w:pStyle w:val="Standaard"/>
        <w:numPr>
          <w:ilvl w:val="0"/>
          <w:numId w:val="8"/>
        </w:numPr>
        <w:spacing w:before="0"/>
        <w:jc w:val="left"/>
        <w:rPr>
          <w:sz w:val="22"/>
          <w:szCs w:val="22"/>
          <w:u w:color="000000"/>
          <w:lang w:val="nl-NL"/>
        </w:rPr>
      </w:pPr>
      <w:r>
        <w:rPr>
          <w:sz w:val="22"/>
          <w:szCs w:val="22"/>
          <w:u w:val="single" w:color="000000"/>
          <w:rtl w:val="0"/>
          <w:lang w:val="nl-NL"/>
        </w:rPr>
        <w:t>persoonsgegevens</w:t>
      </w:r>
      <w:r>
        <w:rPr>
          <w:sz w:val="22"/>
          <w:szCs w:val="22"/>
          <w:u w:color="000000"/>
          <w:rtl w:val="0"/>
          <w:lang w:val="nl-NL"/>
        </w:rPr>
        <w:t xml:space="preserve"> niet verhandelt en deze niet doorgeeft aan derden, tenzij onvermijdelijk voor de uitvoering van doeleinden waarvoor ze zijn verstrekt, of uit kracht van een wettelijke verplichting;</w:t>
      </w:r>
    </w:p>
    <w:p>
      <w:pPr>
        <w:pStyle w:val="Standaard"/>
        <w:numPr>
          <w:ilvl w:val="0"/>
          <w:numId w:val="8"/>
        </w:numPr>
        <w:spacing w:before="0"/>
        <w:jc w:val="left"/>
        <w:rPr>
          <w:sz w:val="22"/>
          <w:szCs w:val="22"/>
          <w:u w:color="000000"/>
          <w:lang w:val="nl-NL"/>
        </w:rPr>
      </w:pPr>
      <w:r>
        <w:rPr>
          <w:sz w:val="22"/>
          <w:szCs w:val="22"/>
          <w:u w:color="000000"/>
          <w:rtl w:val="0"/>
          <w:lang w:val="nl-NL"/>
        </w:rPr>
        <w:t xml:space="preserve">op de hoogte is van de rechten rond </w:t>
      </w:r>
      <w:r>
        <w:rPr>
          <w:sz w:val="22"/>
          <w:szCs w:val="22"/>
          <w:u w:val="single" w:color="000000"/>
          <w:rtl w:val="0"/>
          <w:lang w:val="nl-NL"/>
        </w:rPr>
        <w:t>persoonsgegevens</w:t>
      </w:r>
      <w:r>
        <w:rPr>
          <w:sz w:val="22"/>
          <w:szCs w:val="22"/>
          <w:u w:color="000000"/>
          <w:rtl w:val="0"/>
          <w:lang w:val="nl-NL"/>
        </w:rPr>
        <w:t xml:space="preserve">, </w:t>
      </w:r>
      <w:r>
        <w:rPr>
          <w:sz w:val="22"/>
          <w:szCs w:val="22"/>
          <w:u w:val="single" w:color="000000"/>
          <w:rtl w:val="0"/>
          <w:lang w:val="nl-NL"/>
        </w:rPr>
        <w:t>betrokkene</w:t>
      </w:r>
      <w:r>
        <w:rPr>
          <w:sz w:val="22"/>
          <w:szCs w:val="22"/>
          <w:u w:color="000000"/>
          <w:rtl w:val="0"/>
          <w:lang w:val="nl-NL"/>
        </w:rPr>
        <w:t xml:space="preserve"> daarop wil wijzen en deze rechten wil respecteren; </w:t>
      </w:r>
    </w:p>
    <w:p>
      <w:pPr>
        <w:pStyle w:val="Standaard"/>
        <w:numPr>
          <w:ilvl w:val="0"/>
          <w:numId w:val="8"/>
        </w:numPr>
        <w:spacing w:before="0"/>
        <w:jc w:val="left"/>
        <w:rPr>
          <w:sz w:val="22"/>
          <w:szCs w:val="22"/>
          <w:u w:color="000000"/>
          <w:lang w:val="nl-NL"/>
        </w:rPr>
      </w:pPr>
      <w:r>
        <w:rPr>
          <w:sz w:val="22"/>
          <w:szCs w:val="22"/>
          <w:u w:val="single" w:color="000000"/>
          <w:rtl w:val="0"/>
          <w:lang w:val="nl-NL"/>
        </w:rPr>
        <w:t>persoonsgegevens</w:t>
      </w:r>
      <w:r>
        <w:rPr>
          <w:sz w:val="22"/>
          <w:szCs w:val="22"/>
          <w:u w:color="000000"/>
          <w:rtl w:val="0"/>
          <w:lang w:val="nl-NL"/>
        </w:rPr>
        <w:t xml:space="preserve"> niet langer bewaart dan nodig is;</w:t>
      </w:r>
    </w:p>
    <w:p>
      <w:pPr>
        <w:pStyle w:val="Standaard"/>
        <w:numPr>
          <w:ilvl w:val="0"/>
          <w:numId w:val="8"/>
        </w:numPr>
        <w:spacing w:before="0"/>
        <w:jc w:val="left"/>
        <w:rPr>
          <w:sz w:val="22"/>
          <w:szCs w:val="22"/>
          <w:u w:color="000000"/>
          <w:lang w:val="nl-NL"/>
        </w:rPr>
      </w:pPr>
      <w:r>
        <w:rPr>
          <w:sz w:val="22"/>
          <w:szCs w:val="22"/>
          <w:u w:color="000000"/>
          <w:rtl w:val="0"/>
          <w:lang w:val="nl-NL"/>
        </w:rPr>
        <w:t>geen geautomatiseerde besluitvorming gebruikt.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is zelf de </w:t>
      </w:r>
      <w:r>
        <w:rPr>
          <w:sz w:val="22"/>
          <w:szCs w:val="22"/>
          <w:u w:val="single" w:color="000000"/>
          <w:rtl w:val="0"/>
          <w:lang w:val="nl-NL"/>
        </w:rPr>
        <w:t>verwerkingsverantwoordelijke</w:t>
      </w:r>
      <w:r>
        <w:rPr>
          <w:sz w:val="22"/>
          <w:szCs w:val="22"/>
          <w:u w:color="000000"/>
          <w:rtl w:val="0"/>
          <w:lang w:val="nl-NL"/>
        </w:rPr>
        <w:t xml:space="preserve"> en kan bij besluit van de algemene ledenvergadering een lid of functionaris aanwijzen voor het beheer en voor de dagelijkse uitvoering van de </w:t>
      </w:r>
      <w:r>
        <w:rPr>
          <w:sz w:val="22"/>
          <w:szCs w:val="22"/>
          <w:u w:val="single" w:color="000000"/>
          <w:rtl w:val="0"/>
          <w:lang w:val="nl-NL"/>
        </w:rPr>
        <w:t>verwerking</w:t>
      </w:r>
      <w:r>
        <w:rPr>
          <w:sz w:val="22"/>
          <w:szCs w:val="22"/>
          <w:u w:color="000000"/>
          <w:rtl w:val="0"/>
          <w:lang w:val="nl-NL"/>
        </w:rPr>
        <w:t xml:space="preserve">. Deze aangewezene handelt op gezag van- en onder verantwoordelijkheid van PC.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PC kent geen verwerkers of functionarissen voor gegevensbescherming.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Er is een </w:t>
      </w:r>
      <w:r>
        <w:rPr>
          <w:sz w:val="22"/>
          <w:szCs w:val="22"/>
          <w:u w:val="single" w:color="000000"/>
          <w:rtl w:val="0"/>
          <w:lang w:val="nl-NL"/>
        </w:rPr>
        <w:t xml:space="preserve">verwerkingsregister, </w:t>
      </w:r>
      <w:r>
        <w:rPr>
          <w:sz w:val="22"/>
          <w:szCs w:val="22"/>
          <w:u w:color="000000"/>
          <w:rtl w:val="0"/>
          <w:lang w:val="nl-NL"/>
        </w:rPr>
        <w:t>dat de daarvoor vereiste informatie bevat.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De door PC benodigde persoonsgegevens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wil kennis dragen van de volgende </w:t>
      </w:r>
      <w:r>
        <w:rPr>
          <w:sz w:val="22"/>
          <w:szCs w:val="22"/>
          <w:u w:val="single" w:color="000000"/>
          <w:rtl w:val="0"/>
          <w:lang w:val="nl-NL"/>
        </w:rPr>
        <w:t xml:space="preserve">persoonsgegevens </w:t>
      </w:r>
      <w:r>
        <w:rPr>
          <w:sz w:val="22"/>
          <w:szCs w:val="22"/>
          <w:u w:color="000000"/>
          <w:rtl w:val="0"/>
          <w:lang w:val="nl-NL"/>
        </w:rPr>
        <w:t>van leden en hun partners:</w:t>
      </w:r>
    </w:p>
    <w:p>
      <w:pPr>
        <w:pStyle w:val="Standaard"/>
        <w:numPr>
          <w:ilvl w:val="0"/>
          <w:numId w:val="10"/>
        </w:numPr>
        <w:spacing w:before="0"/>
        <w:jc w:val="left"/>
        <w:rPr>
          <w:sz w:val="22"/>
          <w:szCs w:val="22"/>
          <w:u w:color="000000"/>
          <w:lang w:val="nl-NL"/>
        </w:rPr>
      </w:pPr>
      <w:r>
        <w:rPr>
          <w:sz w:val="22"/>
          <w:szCs w:val="22"/>
          <w:u w:color="000000"/>
          <w:rtl w:val="0"/>
          <w:lang w:val="nl-NL"/>
        </w:rPr>
        <w:t>achternaam</w:t>
      </w:r>
    </w:p>
    <w:p>
      <w:pPr>
        <w:pStyle w:val="Standaard"/>
        <w:numPr>
          <w:ilvl w:val="0"/>
          <w:numId w:val="10"/>
        </w:numPr>
        <w:spacing w:before="0"/>
        <w:jc w:val="left"/>
        <w:rPr>
          <w:sz w:val="22"/>
          <w:szCs w:val="22"/>
          <w:u w:color="000000"/>
          <w:lang w:val="nl-NL"/>
        </w:rPr>
      </w:pPr>
      <w:r>
        <w:rPr>
          <w:sz w:val="22"/>
          <w:szCs w:val="22"/>
          <w:u w:color="000000"/>
          <w:rtl w:val="0"/>
          <w:lang w:val="nl-NL"/>
        </w:rPr>
        <w:t>alle voornamen</w:t>
      </w:r>
    </w:p>
    <w:p>
      <w:pPr>
        <w:pStyle w:val="Standaard"/>
        <w:numPr>
          <w:ilvl w:val="0"/>
          <w:numId w:val="10"/>
        </w:numPr>
        <w:spacing w:before="0"/>
        <w:jc w:val="left"/>
        <w:rPr>
          <w:sz w:val="22"/>
          <w:szCs w:val="22"/>
          <w:u w:color="000000"/>
          <w:lang w:val="nl-NL"/>
        </w:rPr>
      </w:pPr>
      <w:r>
        <w:rPr>
          <w:sz w:val="22"/>
          <w:szCs w:val="22"/>
          <w:u w:color="000000"/>
          <w:rtl w:val="0"/>
          <w:lang w:val="nl-NL"/>
        </w:rPr>
        <w:t xml:space="preserve">roepnaam </w:t>
      </w:r>
    </w:p>
    <w:p>
      <w:pPr>
        <w:pStyle w:val="Standaard"/>
        <w:numPr>
          <w:ilvl w:val="0"/>
          <w:numId w:val="10"/>
        </w:numPr>
        <w:spacing w:before="0"/>
        <w:jc w:val="left"/>
        <w:rPr>
          <w:sz w:val="22"/>
          <w:szCs w:val="22"/>
          <w:u w:color="000000"/>
          <w:lang w:val="nl-NL"/>
        </w:rPr>
      </w:pPr>
      <w:r>
        <w:rPr>
          <w:sz w:val="22"/>
          <w:szCs w:val="22"/>
          <w:u w:color="000000"/>
          <w:rtl w:val="0"/>
          <w:lang w:val="nl-NL"/>
        </w:rPr>
        <w:t>geboortedatum (</w:t>
      </w:r>
      <w:r>
        <w:rPr>
          <w:i w:val="1"/>
          <w:iCs w:val="1"/>
          <w:sz w:val="22"/>
          <w:szCs w:val="22"/>
          <w:u w:color="000000"/>
          <w:rtl w:val="0"/>
          <w:lang w:val="nl-NL"/>
        </w:rPr>
        <w:t>maar</w:t>
      </w:r>
      <w:r>
        <w:rPr>
          <w:sz w:val="22"/>
          <w:szCs w:val="22"/>
          <w:u w:color="000000"/>
          <w:rtl w:val="0"/>
          <w:lang w:val="nl-NL"/>
        </w:rPr>
        <w:t xml:space="preserve"> </w:t>
      </w:r>
      <w:r>
        <w:rPr>
          <w:i w:val="1"/>
          <w:iCs w:val="1"/>
          <w:sz w:val="22"/>
          <w:szCs w:val="22"/>
          <w:u w:color="000000"/>
          <w:rtl w:val="0"/>
          <w:lang w:val="nl-NL"/>
        </w:rPr>
        <w:t>alleen van leden en oud-leden)</w:t>
      </w:r>
    </w:p>
    <w:p>
      <w:pPr>
        <w:pStyle w:val="Standaard"/>
        <w:numPr>
          <w:ilvl w:val="0"/>
          <w:numId w:val="10"/>
        </w:numPr>
        <w:spacing w:before="0"/>
        <w:jc w:val="left"/>
        <w:rPr>
          <w:sz w:val="22"/>
          <w:szCs w:val="22"/>
          <w:u w:color="000000"/>
          <w:lang w:val="nl-NL"/>
        </w:rPr>
      </w:pPr>
      <w:r>
        <w:rPr>
          <w:sz w:val="22"/>
          <w:szCs w:val="22"/>
          <w:u w:color="000000"/>
          <w:rtl w:val="0"/>
          <w:lang w:val="nl-NL"/>
        </w:rPr>
        <w:t>adres met postcode</w:t>
      </w:r>
    </w:p>
    <w:p>
      <w:pPr>
        <w:pStyle w:val="Standaard"/>
        <w:numPr>
          <w:ilvl w:val="0"/>
          <w:numId w:val="10"/>
        </w:numPr>
        <w:spacing w:before="0"/>
        <w:jc w:val="left"/>
        <w:rPr>
          <w:sz w:val="22"/>
          <w:szCs w:val="22"/>
          <w:u w:color="000000"/>
          <w:lang w:val="nl-NL"/>
        </w:rPr>
      </w:pPr>
      <w:r>
        <w:rPr>
          <w:sz w:val="22"/>
          <w:szCs w:val="22"/>
          <w:u w:color="000000"/>
          <w:rtl w:val="0"/>
          <w:lang w:val="nl-NL"/>
        </w:rPr>
        <w:t>e-mailadres</w:t>
      </w:r>
    </w:p>
    <w:p>
      <w:pPr>
        <w:pStyle w:val="Standaard"/>
        <w:numPr>
          <w:ilvl w:val="0"/>
          <w:numId w:val="10"/>
        </w:numPr>
        <w:spacing w:before="0"/>
        <w:jc w:val="left"/>
        <w:rPr>
          <w:sz w:val="22"/>
          <w:szCs w:val="22"/>
          <w:u w:color="000000"/>
          <w:lang w:val="nl-NL"/>
        </w:rPr>
      </w:pPr>
      <w:r>
        <w:rPr>
          <w:sz w:val="22"/>
          <w:szCs w:val="22"/>
          <w:u w:color="000000"/>
          <w:rtl w:val="0"/>
          <w:lang w:val="nl-NL"/>
        </w:rPr>
        <w:t>telefoonnummers</w:t>
      </w:r>
    </w:p>
    <w:p>
      <w:pPr>
        <w:pStyle w:val="Standaard"/>
        <w:numPr>
          <w:ilvl w:val="0"/>
          <w:numId w:val="10"/>
        </w:numPr>
        <w:spacing w:before="0"/>
        <w:jc w:val="left"/>
        <w:rPr>
          <w:sz w:val="22"/>
          <w:szCs w:val="22"/>
          <w:u w:color="000000"/>
          <w:lang w:val="nl-NL"/>
        </w:rPr>
      </w:pPr>
      <w:r>
        <w:rPr>
          <w:sz w:val="22"/>
          <w:szCs w:val="22"/>
          <w:u w:color="000000"/>
          <w:rtl w:val="0"/>
          <w:lang w:val="nl-NL"/>
        </w:rPr>
        <w:t>beroep of voormalig beroep of bedrijf (</w:t>
      </w:r>
      <w:r>
        <w:rPr>
          <w:i w:val="1"/>
          <w:iCs w:val="1"/>
          <w:sz w:val="22"/>
          <w:szCs w:val="22"/>
          <w:u w:color="000000"/>
          <w:rtl w:val="0"/>
          <w:lang w:val="nl-NL"/>
        </w:rPr>
        <w:t>maar</w:t>
      </w:r>
      <w:r>
        <w:rPr>
          <w:sz w:val="22"/>
          <w:szCs w:val="22"/>
          <w:u w:color="000000"/>
          <w:rtl w:val="0"/>
          <w:lang w:val="nl-NL"/>
        </w:rPr>
        <w:t xml:space="preserve"> </w:t>
      </w:r>
      <w:r>
        <w:rPr>
          <w:i w:val="1"/>
          <w:iCs w:val="1"/>
          <w:sz w:val="22"/>
          <w:szCs w:val="22"/>
          <w:u w:color="000000"/>
          <w:rtl w:val="0"/>
          <w:lang w:val="nl-NL"/>
        </w:rPr>
        <w:t>alleen van leden en oud-leden</w:t>
      </w:r>
      <w:r>
        <w:rPr>
          <w:sz w:val="22"/>
          <w:szCs w:val="22"/>
          <w:u w:color="000000"/>
          <w:rtl w:val="0"/>
          <w:lang w:val="nl-NL"/>
        </w:rPr>
        <w:t>)</w:t>
      </w:r>
    </w:p>
    <w:p>
      <w:pPr>
        <w:pStyle w:val="Standaard"/>
        <w:numPr>
          <w:ilvl w:val="0"/>
          <w:numId w:val="10"/>
        </w:numPr>
        <w:spacing w:before="0"/>
        <w:jc w:val="left"/>
        <w:rPr>
          <w:sz w:val="22"/>
          <w:szCs w:val="22"/>
          <w:u w:color="000000"/>
          <w:lang w:val="nl-NL"/>
        </w:rPr>
      </w:pPr>
      <w:r>
        <w:rPr>
          <w:sz w:val="22"/>
          <w:szCs w:val="22"/>
          <w:u w:color="000000"/>
          <w:rtl w:val="0"/>
          <w:lang w:val="nl-NL"/>
        </w:rPr>
        <w:t>roepnaam van de partner (</w:t>
      </w:r>
      <w:r>
        <w:rPr>
          <w:i w:val="1"/>
          <w:iCs w:val="1"/>
          <w:sz w:val="22"/>
          <w:szCs w:val="22"/>
          <w:u w:color="000000"/>
          <w:rtl w:val="0"/>
          <w:lang w:val="nl-NL"/>
        </w:rPr>
        <w:t>maar</w:t>
      </w:r>
      <w:r>
        <w:rPr>
          <w:sz w:val="22"/>
          <w:szCs w:val="22"/>
          <w:u w:color="000000"/>
          <w:rtl w:val="0"/>
          <w:lang w:val="nl-NL"/>
        </w:rPr>
        <w:t xml:space="preserve"> </w:t>
      </w:r>
      <w:r>
        <w:rPr>
          <w:i w:val="1"/>
          <w:iCs w:val="1"/>
          <w:sz w:val="22"/>
          <w:szCs w:val="22"/>
          <w:u w:color="000000"/>
          <w:rtl w:val="0"/>
          <w:lang w:val="nl-NL"/>
        </w:rPr>
        <w:t>alleen van leden en oud-leden)</w:t>
      </w:r>
    </w:p>
    <w:p>
      <w:pPr>
        <w:pStyle w:val="Standaard"/>
        <w:numPr>
          <w:ilvl w:val="0"/>
          <w:numId w:val="10"/>
        </w:numPr>
        <w:spacing w:before="0"/>
        <w:jc w:val="left"/>
        <w:rPr>
          <w:sz w:val="22"/>
          <w:szCs w:val="22"/>
          <w:u w:color="000000"/>
          <w:lang w:val="nl-NL"/>
        </w:rPr>
      </w:pPr>
      <w:r>
        <w:rPr>
          <w:sz w:val="22"/>
          <w:szCs w:val="22"/>
          <w:u w:color="000000"/>
          <w:rtl w:val="0"/>
          <w:lang w:val="nl-NL"/>
        </w:rPr>
        <w:t xml:space="preserve">portretfoto of pasfoto </w:t>
      </w:r>
    </w:p>
    <w:p>
      <w:pPr>
        <w:pStyle w:val="Standaard"/>
        <w:numPr>
          <w:ilvl w:val="0"/>
          <w:numId w:val="10"/>
        </w:numPr>
        <w:spacing w:before="0"/>
        <w:jc w:val="left"/>
        <w:rPr>
          <w:sz w:val="22"/>
          <w:szCs w:val="22"/>
          <w:u w:color="000000"/>
          <w:lang w:val="nl-NL"/>
        </w:rPr>
      </w:pPr>
      <w:r>
        <w:rPr>
          <w:sz w:val="22"/>
          <w:szCs w:val="22"/>
          <w:u w:color="000000"/>
          <w:rtl w:val="0"/>
          <w:lang w:val="nl-NL"/>
        </w:rPr>
        <w:t>jaar van toetreding (</w:t>
      </w:r>
      <w:r>
        <w:rPr>
          <w:i w:val="1"/>
          <w:iCs w:val="1"/>
          <w:sz w:val="22"/>
          <w:szCs w:val="22"/>
          <w:u w:color="000000"/>
          <w:rtl w:val="0"/>
          <w:lang w:val="nl-NL"/>
        </w:rPr>
        <w:t>maar</w:t>
      </w:r>
      <w:r>
        <w:rPr>
          <w:sz w:val="22"/>
          <w:szCs w:val="22"/>
          <w:u w:color="000000"/>
          <w:rtl w:val="0"/>
          <w:lang w:val="nl-NL"/>
        </w:rPr>
        <w:t xml:space="preserve"> </w:t>
      </w:r>
      <w:r>
        <w:rPr>
          <w:i w:val="1"/>
          <w:iCs w:val="1"/>
          <w:sz w:val="22"/>
          <w:szCs w:val="22"/>
          <w:u w:color="000000"/>
          <w:rtl w:val="0"/>
          <w:lang w:val="nl-NL"/>
        </w:rPr>
        <w:t>alleen van leden en oud-leden</w:t>
      </w:r>
      <w:r>
        <w:rPr>
          <w:sz w:val="22"/>
          <w:szCs w:val="22"/>
          <w:u w:color="000000"/>
          <w:rtl w:val="0"/>
          <w:lang w:val="nl-NL"/>
        </w:rPr>
        <w:t>)</w:t>
      </w:r>
    </w:p>
    <w:p>
      <w:pPr>
        <w:pStyle w:val="Standaard"/>
        <w:numPr>
          <w:ilvl w:val="0"/>
          <w:numId w:val="10"/>
        </w:numPr>
        <w:spacing w:before="0"/>
        <w:jc w:val="left"/>
        <w:rPr>
          <w:sz w:val="22"/>
          <w:szCs w:val="22"/>
          <w:u w:color="000000"/>
          <w:lang w:val="nl-NL"/>
        </w:rPr>
      </w:pPr>
      <w:r>
        <w:rPr>
          <w:sz w:val="22"/>
          <w:szCs w:val="22"/>
          <w:u w:color="000000"/>
          <w:rtl w:val="0"/>
          <w:lang w:val="nl-NL"/>
        </w:rPr>
        <w:t>jaar van be</w:t>
      </w:r>
      <w:r>
        <w:rPr>
          <w:sz w:val="22"/>
          <w:szCs w:val="22"/>
          <w:u w:color="000000"/>
          <w:rtl w:val="0"/>
          <w:lang w:val="nl-NL"/>
        </w:rPr>
        <w:t>ë</w:t>
      </w:r>
      <w:r>
        <w:rPr>
          <w:sz w:val="22"/>
          <w:szCs w:val="22"/>
          <w:u w:color="000000"/>
          <w:rtl w:val="0"/>
          <w:lang w:val="nl-NL"/>
        </w:rPr>
        <w:t xml:space="preserve">indiging van het lidmaatschap en de reden </w:t>
      </w:r>
      <w:r>
        <w:rPr>
          <w:i w:val="1"/>
          <w:iCs w:val="1"/>
          <w:sz w:val="22"/>
          <w:szCs w:val="22"/>
          <w:u w:color="000000"/>
          <w:rtl w:val="0"/>
          <w:lang w:val="nl-NL"/>
        </w:rPr>
        <w:t>(maar alleen van oud-leden).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108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val="single" w:color="000000"/>
          <w:rtl w:val="0"/>
          <w:lang w:val="nl-NL"/>
        </w:rPr>
        <w:t>Persoonsgegevens</w:t>
      </w:r>
      <w:r>
        <w:rPr>
          <w:sz w:val="22"/>
          <w:szCs w:val="22"/>
          <w:u w:color="000000"/>
          <w:rtl w:val="0"/>
          <w:lang w:val="nl-NL"/>
        </w:rPr>
        <w:t xml:space="preserve"> kunnen op een voor de leden bestemd besloten gedeelte van de website opgenomen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Naar eigen keuze kan </w:t>
      </w:r>
      <w:r>
        <w:rPr>
          <w:sz w:val="22"/>
          <w:szCs w:val="22"/>
          <w:u w:val="single" w:color="000000"/>
          <w:rtl w:val="0"/>
          <w:lang w:val="nl-NL"/>
        </w:rPr>
        <w:t>betrokkene</w:t>
      </w:r>
      <w:r>
        <w:rPr>
          <w:sz w:val="22"/>
          <w:szCs w:val="22"/>
          <w:u w:color="000000"/>
          <w:rtl w:val="0"/>
          <w:lang w:val="nl-NL"/>
        </w:rPr>
        <w:t xml:space="preserve"> zijn </w:t>
      </w:r>
      <w:r>
        <w:rPr>
          <w:sz w:val="22"/>
          <w:szCs w:val="22"/>
          <w:u w:val="single" w:color="000000"/>
          <w:rtl w:val="0"/>
          <w:lang w:val="nl-NL"/>
        </w:rPr>
        <w:t>persoonsgegevens</w:t>
      </w:r>
      <w:r>
        <w:rPr>
          <w:sz w:val="22"/>
          <w:szCs w:val="22"/>
          <w:u w:color="000000"/>
          <w:rtl w:val="0"/>
          <w:lang w:val="nl-NL"/>
        </w:rPr>
        <w:t xml:space="preserve"> aanvullen met meer inlichtingen betreffende zijn persoon en zijn naasten.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houdt (om onbedoelde en ongewenste verspreiding tegen te gaan op papier) een losbladig </w:t>
      </w:r>
      <w:r>
        <w:rPr>
          <w:b w:val="1"/>
          <w:bCs w:val="1"/>
          <w:i w:val="1"/>
          <w:iCs w:val="1"/>
          <w:sz w:val="22"/>
          <w:szCs w:val="22"/>
          <w:u w:color="000000"/>
          <w:rtl w:val="0"/>
          <w:lang w:val="nl-NL"/>
        </w:rPr>
        <w:t>Ledenboek</w:t>
      </w:r>
      <w:r>
        <w:rPr>
          <w:sz w:val="22"/>
          <w:szCs w:val="22"/>
          <w:u w:color="000000"/>
          <w:rtl w:val="0"/>
          <w:lang w:val="nl-NL"/>
        </w:rPr>
        <w:t xml:space="preserve"> bij. [IN GEVAL VAN DRIEVOUDIG LEDENBOEK: E</w:t>
      </w:r>
      <w:r>
        <w:rPr>
          <w:sz w:val="22"/>
          <w:szCs w:val="22"/>
          <w:u w:color="000000"/>
          <w:rtl w:val="0"/>
          <w:lang w:val="nl-NL"/>
        </w:rPr>
        <w:t>é</w:t>
      </w:r>
      <w:r>
        <w:rPr>
          <w:sz w:val="22"/>
          <w:szCs w:val="22"/>
          <w:u w:color="000000"/>
          <w:rtl w:val="0"/>
          <w:lang w:val="nl-NL"/>
        </w:rPr>
        <w:t xml:space="preserve">n exemplaar daarvan berust bij de voorzitter; </w:t>
      </w:r>
      <w:r>
        <w:rPr>
          <w:sz w:val="22"/>
          <w:szCs w:val="22"/>
          <w:u w:color="000000"/>
          <w:rtl w:val="0"/>
          <w:lang w:val="nl-NL"/>
        </w:rPr>
        <w:t>éé</w:t>
      </w:r>
      <w:r>
        <w:rPr>
          <w:sz w:val="22"/>
          <w:szCs w:val="22"/>
          <w:u w:color="000000"/>
          <w:rtl w:val="0"/>
          <w:lang w:val="nl-NL"/>
        </w:rPr>
        <w:t xml:space="preserve">n exemplaar berust bij de secretaris; en het derde exemplaar berust eveneens bij de voorzitter en is door zijn zorg tijdens bijeenkomsten ter inzage voor de leden.]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De </w:t>
      </w:r>
      <w:r>
        <w:rPr>
          <w:b w:val="1"/>
          <w:bCs w:val="1"/>
          <w:i w:val="1"/>
          <w:iCs w:val="1"/>
          <w:sz w:val="22"/>
          <w:szCs w:val="22"/>
          <w:u w:color="000000"/>
          <w:rtl w:val="0"/>
          <w:lang w:val="nl-NL"/>
        </w:rPr>
        <w:t xml:space="preserve">ledenlijst, </w:t>
      </w:r>
      <w:r>
        <w:rPr>
          <w:sz w:val="22"/>
          <w:szCs w:val="22"/>
          <w:u w:color="000000"/>
          <w:rtl w:val="0"/>
          <w:lang w:val="nl-NL"/>
        </w:rPr>
        <w:t>de</w:t>
      </w:r>
      <w:r>
        <w:rPr>
          <w:b w:val="1"/>
          <w:bCs w:val="1"/>
          <w:i w:val="1"/>
          <w:iCs w:val="1"/>
          <w:sz w:val="22"/>
          <w:szCs w:val="22"/>
          <w:u w:color="000000"/>
          <w:rtl w:val="0"/>
          <w:lang w:val="nl-NL"/>
        </w:rPr>
        <w:t xml:space="preserve"> weduwenlijst </w:t>
      </w:r>
      <w:r>
        <w:rPr>
          <w:sz w:val="22"/>
          <w:szCs w:val="22"/>
          <w:u w:color="000000"/>
          <w:rtl w:val="0"/>
          <w:lang w:val="nl-NL"/>
        </w:rPr>
        <w:t xml:space="preserve">en de </w:t>
      </w:r>
      <w:r>
        <w:rPr>
          <w:b w:val="1"/>
          <w:bCs w:val="1"/>
          <w:i w:val="1"/>
          <w:iCs w:val="1"/>
          <w:sz w:val="22"/>
          <w:szCs w:val="22"/>
          <w:u w:color="000000"/>
          <w:rtl w:val="0"/>
          <w:lang w:val="nl-NL"/>
        </w:rPr>
        <w:t>historische ledenlijst</w:t>
      </w:r>
      <w:r>
        <w:rPr>
          <w:sz w:val="22"/>
          <w:szCs w:val="22"/>
          <w:u w:color="000000"/>
          <w:rtl w:val="0"/>
          <w:lang w:val="nl-NL"/>
        </w:rPr>
        <w:t xml:space="preserve"> zijn mede ter inzage voor partners van overleden leden, behoudens afwijkend besluit van PC, welk besluit in het </w:t>
      </w:r>
      <w:r>
        <w:rPr>
          <w:sz w:val="22"/>
          <w:szCs w:val="22"/>
          <w:u w:val="single" w:color="000000"/>
          <w:rtl w:val="0"/>
          <w:lang w:val="nl-NL"/>
        </w:rPr>
        <w:t>verwerkingsregister</w:t>
      </w:r>
      <w:r>
        <w:rPr>
          <w:sz w:val="22"/>
          <w:szCs w:val="22"/>
          <w:u w:color="000000"/>
          <w:rtl w:val="0"/>
          <w:lang w:val="nl-NL"/>
        </w:rPr>
        <w:t xml:space="preserve"> zal worden aangetekend.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Het </w:t>
      </w:r>
      <w:r>
        <w:rPr>
          <w:b w:val="1"/>
          <w:bCs w:val="1"/>
          <w:i w:val="1"/>
          <w:iCs w:val="1"/>
          <w:sz w:val="22"/>
          <w:szCs w:val="22"/>
          <w:u w:color="000000"/>
          <w:rtl w:val="0"/>
          <w:lang w:val="nl-NL"/>
        </w:rPr>
        <w:t>Ledenboek</w:t>
      </w:r>
      <w:r>
        <w:rPr>
          <w:sz w:val="22"/>
          <w:szCs w:val="22"/>
          <w:u w:color="000000"/>
          <w:rtl w:val="0"/>
          <w:lang w:val="nl-NL"/>
        </w:rPr>
        <w:t xml:space="preserve"> is uitsluitend ter inzage voor leden; en - uitsluitend na bijzondere eenmalige toestemming van de </w:t>
      </w:r>
      <w:r>
        <w:rPr>
          <w:sz w:val="22"/>
          <w:szCs w:val="22"/>
          <w:u w:val="single" w:color="000000"/>
          <w:rtl w:val="0"/>
          <w:lang w:val="nl-NL"/>
        </w:rPr>
        <w:t>verwerkingsverantwoordelijke</w:t>
      </w:r>
      <w:r>
        <w:rPr>
          <w:sz w:val="22"/>
          <w:szCs w:val="22"/>
          <w:u w:color="000000"/>
          <w:rtl w:val="0"/>
          <w:lang w:val="nl-NL"/>
        </w:rPr>
        <w:t xml:space="preserve"> - voor adspirant-leden.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Verwerkingsregister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heeft (om onbedoelde en ongewenste verspreiding tegen te gaan op papier) een handmatig bijgehouden </w:t>
      </w:r>
      <w:r>
        <w:rPr>
          <w:sz w:val="22"/>
          <w:szCs w:val="22"/>
          <w:u w:val="single" w:color="000000"/>
          <w:rtl w:val="0"/>
          <w:lang w:val="nl-NL"/>
        </w:rPr>
        <w:t>verwerkingsregister</w:t>
      </w:r>
      <w:r>
        <w:rPr>
          <w:sz w:val="22"/>
          <w:szCs w:val="22"/>
          <w:u w:color="000000"/>
          <w:rtl w:val="0"/>
          <w:lang w:val="nl-NL"/>
        </w:rPr>
        <w:t xml:space="preserve"> in enkelvoud, dat - onder meer daardoor - passend beveiligd is.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Het </w:t>
      </w:r>
      <w:r>
        <w:rPr>
          <w:sz w:val="22"/>
          <w:szCs w:val="22"/>
          <w:u w:val="single" w:color="000000"/>
          <w:rtl w:val="0"/>
          <w:lang w:val="nl-NL"/>
        </w:rPr>
        <w:t>verwerkingsregister</w:t>
      </w:r>
      <w:r>
        <w:rPr>
          <w:sz w:val="22"/>
          <w:szCs w:val="22"/>
          <w:u w:color="000000"/>
          <w:rtl w:val="0"/>
          <w:lang w:val="nl-NL"/>
        </w:rPr>
        <w:t xml:space="preserve"> wordt bewaard en beheerd door de zorg van het bestuur van PC, welk bestuur dat kan delegeren, doch alleen aan een lid van PC. Het is uitsluitend ter inzage van </w:t>
      </w:r>
      <w:r>
        <w:rPr>
          <w:sz w:val="22"/>
          <w:szCs w:val="22"/>
          <w:u w:val="single" w:color="000000"/>
          <w:rtl w:val="0"/>
          <w:lang w:val="nl-NL"/>
        </w:rPr>
        <w:t>betrokkenen</w:t>
      </w:r>
      <w:r>
        <w:rPr>
          <w:sz w:val="22"/>
          <w:szCs w:val="22"/>
          <w:u w:color="000000"/>
          <w:rtl w:val="0"/>
          <w:lang w:val="nl-NL"/>
        </w:rPr>
        <w:t xml:space="preserve">, behoudens hetgeen op dat gebied is bepaald in de AVG en uitvoeringsbepalingen.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Het </w:t>
      </w:r>
      <w:r>
        <w:rPr>
          <w:sz w:val="22"/>
          <w:szCs w:val="22"/>
          <w:u w:val="single" w:color="000000"/>
          <w:rtl w:val="0"/>
          <w:lang w:val="nl-NL"/>
        </w:rPr>
        <w:t>verwerkingsregister</w:t>
      </w:r>
      <w:r>
        <w:rPr>
          <w:sz w:val="22"/>
          <w:szCs w:val="22"/>
          <w:u w:color="000000"/>
          <w:rtl w:val="0"/>
          <w:lang w:val="nl-NL"/>
        </w:rPr>
        <w:t xml:space="preserve"> vermeldt:</w:t>
      </w:r>
    </w:p>
    <w:p>
      <w:pPr>
        <w:pStyle w:val="Standaard"/>
        <w:numPr>
          <w:ilvl w:val="0"/>
          <w:numId w:val="12"/>
        </w:numPr>
        <w:spacing w:before="0"/>
        <w:jc w:val="left"/>
        <w:rPr>
          <w:sz w:val="22"/>
          <w:szCs w:val="22"/>
          <w:u w:color="000000"/>
          <w:lang w:val="nl-NL"/>
        </w:rPr>
      </w:pPr>
      <w:r>
        <w:rPr>
          <w:sz w:val="22"/>
          <w:szCs w:val="22"/>
          <w:u w:color="000000"/>
          <w:rtl w:val="0"/>
          <w:lang w:val="nl-NL"/>
        </w:rPr>
        <w:t xml:space="preserve">naam en contactgegevens van PC, </w:t>
      </w:r>
    </w:p>
    <w:p>
      <w:pPr>
        <w:pStyle w:val="Standaard"/>
        <w:numPr>
          <w:ilvl w:val="0"/>
          <w:numId w:val="12"/>
        </w:numPr>
        <w:spacing w:before="0"/>
        <w:jc w:val="left"/>
        <w:rPr>
          <w:sz w:val="22"/>
          <w:szCs w:val="22"/>
          <w:u w:color="000000"/>
          <w:lang w:val="nl-NL"/>
        </w:rPr>
      </w:pPr>
      <w:r>
        <w:rPr>
          <w:sz w:val="22"/>
          <w:szCs w:val="22"/>
          <w:u w:color="000000"/>
          <w:rtl w:val="0"/>
          <w:lang w:val="nl-NL"/>
        </w:rPr>
        <w:t xml:space="preserve">de doeleinden van de </w:t>
      </w:r>
      <w:r>
        <w:rPr>
          <w:sz w:val="22"/>
          <w:szCs w:val="22"/>
          <w:u w:val="single" w:color="000000"/>
          <w:rtl w:val="0"/>
          <w:lang w:val="nl-NL"/>
        </w:rPr>
        <w:t>verwerking</w:t>
      </w:r>
      <w:r>
        <w:rPr>
          <w:sz w:val="22"/>
          <w:szCs w:val="22"/>
          <w:u w:color="000000"/>
          <w:rtl w:val="0"/>
          <w:lang w:val="nl-NL"/>
        </w:rPr>
        <w:t xml:space="preserve">, </w:t>
      </w:r>
    </w:p>
    <w:p>
      <w:pPr>
        <w:pStyle w:val="Standaard"/>
        <w:numPr>
          <w:ilvl w:val="0"/>
          <w:numId w:val="12"/>
        </w:numPr>
        <w:spacing w:before="0"/>
        <w:jc w:val="left"/>
        <w:rPr>
          <w:sz w:val="22"/>
          <w:szCs w:val="22"/>
          <w:u w:color="000000"/>
          <w:lang w:val="nl-NL"/>
        </w:rPr>
      </w:pPr>
      <w:r>
        <w:rPr>
          <w:sz w:val="22"/>
          <w:szCs w:val="22"/>
          <w:u w:color="000000"/>
          <w:rtl w:val="0"/>
          <w:lang w:val="nl-NL"/>
        </w:rPr>
        <w:t xml:space="preserve">een beschrijving: </w:t>
      </w:r>
    </w:p>
    <w:p>
      <w:pPr>
        <w:pStyle w:val="Standaard"/>
        <w:numPr>
          <w:ilvl w:val="0"/>
          <w:numId w:val="14"/>
        </w:numPr>
        <w:spacing w:before="0"/>
        <w:jc w:val="left"/>
        <w:rPr>
          <w:sz w:val="22"/>
          <w:szCs w:val="22"/>
          <w:u w:color="000000"/>
          <w:lang w:val="nl-NL"/>
        </w:rPr>
      </w:pPr>
      <w:r>
        <w:rPr>
          <w:sz w:val="22"/>
          <w:szCs w:val="22"/>
          <w:u w:color="000000"/>
          <w:rtl w:val="0"/>
          <w:lang w:val="nl-NL"/>
        </w:rPr>
        <w:t>van de categorie</w:t>
      </w:r>
      <w:r>
        <w:rPr>
          <w:sz w:val="22"/>
          <w:szCs w:val="22"/>
          <w:u w:color="000000"/>
          <w:rtl w:val="0"/>
          <w:lang w:val="nl-NL"/>
        </w:rPr>
        <w:t>ë</w:t>
      </w:r>
      <w:r>
        <w:rPr>
          <w:sz w:val="22"/>
          <w:szCs w:val="22"/>
          <w:u w:color="000000"/>
          <w:rtl w:val="0"/>
          <w:lang w:val="nl-NL"/>
        </w:rPr>
        <w:t xml:space="preserve">n van </w:t>
      </w:r>
      <w:r>
        <w:rPr>
          <w:sz w:val="22"/>
          <w:szCs w:val="22"/>
          <w:u w:val="single" w:color="000000"/>
          <w:rtl w:val="0"/>
          <w:lang w:val="nl-NL"/>
        </w:rPr>
        <w:t>betrokkenen</w:t>
      </w:r>
      <w:r>
        <w:rPr>
          <w:sz w:val="22"/>
          <w:szCs w:val="22"/>
          <w:u w:color="000000"/>
          <w:rtl w:val="0"/>
          <w:lang w:val="nl-NL"/>
        </w:rPr>
        <w:t xml:space="preserve"> </w:t>
      </w:r>
    </w:p>
    <w:p>
      <w:pPr>
        <w:pStyle w:val="Standaard"/>
        <w:numPr>
          <w:ilvl w:val="0"/>
          <w:numId w:val="14"/>
        </w:numPr>
        <w:spacing w:before="0"/>
        <w:jc w:val="left"/>
        <w:rPr>
          <w:sz w:val="22"/>
          <w:szCs w:val="22"/>
          <w:u w:color="000000"/>
          <w:lang w:val="nl-NL"/>
        </w:rPr>
      </w:pPr>
      <w:r>
        <w:rPr>
          <w:sz w:val="22"/>
          <w:szCs w:val="22"/>
          <w:u w:color="000000"/>
          <w:rtl w:val="0"/>
          <w:lang w:val="nl-NL"/>
        </w:rPr>
        <w:t>van de categorie</w:t>
      </w:r>
      <w:r>
        <w:rPr>
          <w:sz w:val="22"/>
          <w:szCs w:val="22"/>
          <w:u w:color="000000"/>
          <w:rtl w:val="0"/>
          <w:lang w:val="nl-NL"/>
        </w:rPr>
        <w:t>ë</w:t>
      </w:r>
      <w:r>
        <w:rPr>
          <w:sz w:val="22"/>
          <w:szCs w:val="22"/>
          <w:u w:color="000000"/>
          <w:rtl w:val="0"/>
          <w:lang w:val="nl-NL"/>
        </w:rPr>
        <w:t xml:space="preserve">n van </w:t>
      </w:r>
      <w:r>
        <w:rPr>
          <w:sz w:val="22"/>
          <w:szCs w:val="22"/>
          <w:u w:val="single" w:color="000000"/>
          <w:rtl w:val="0"/>
          <w:lang w:val="nl-NL"/>
        </w:rPr>
        <w:t>persoonsgegevens</w:t>
      </w:r>
      <w:r>
        <w:rPr>
          <w:sz w:val="22"/>
          <w:szCs w:val="22"/>
          <w:u w:color="000000"/>
          <w:rtl w:val="0"/>
          <w:lang w:val="nl-NL"/>
        </w:rPr>
        <w:t xml:space="preserve">, </w:t>
      </w:r>
    </w:p>
    <w:p>
      <w:pPr>
        <w:pStyle w:val="Standaard"/>
        <w:numPr>
          <w:ilvl w:val="0"/>
          <w:numId w:val="14"/>
        </w:numPr>
        <w:spacing w:before="0"/>
        <w:jc w:val="left"/>
        <w:rPr>
          <w:sz w:val="22"/>
          <w:szCs w:val="22"/>
          <w:u w:color="000000"/>
          <w:lang w:val="nl-NL"/>
        </w:rPr>
      </w:pPr>
      <w:r>
        <w:rPr>
          <w:sz w:val="22"/>
          <w:szCs w:val="22"/>
          <w:u w:color="000000"/>
          <w:rtl w:val="0"/>
          <w:lang w:val="nl-NL"/>
        </w:rPr>
        <w:t>van de categorie</w:t>
      </w:r>
      <w:r>
        <w:rPr>
          <w:sz w:val="22"/>
          <w:szCs w:val="22"/>
          <w:u w:color="000000"/>
          <w:rtl w:val="0"/>
          <w:lang w:val="nl-NL"/>
        </w:rPr>
        <w:t>ë</w:t>
      </w:r>
      <w:r>
        <w:rPr>
          <w:sz w:val="22"/>
          <w:szCs w:val="22"/>
          <w:u w:color="000000"/>
          <w:rtl w:val="0"/>
          <w:lang w:val="nl-NL"/>
        </w:rPr>
        <w:t xml:space="preserve">n van ontvangers aan wie de </w:t>
      </w:r>
      <w:r>
        <w:rPr>
          <w:sz w:val="22"/>
          <w:szCs w:val="22"/>
          <w:u w:val="single" w:color="000000"/>
          <w:rtl w:val="0"/>
          <w:lang w:val="nl-NL"/>
        </w:rPr>
        <w:t>persoonsgegevens</w:t>
      </w:r>
      <w:r>
        <w:rPr>
          <w:sz w:val="22"/>
          <w:szCs w:val="22"/>
          <w:u w:color="000000"/>
          <w:rtl w:val="0"/>
          <w:lang w:val="nl-NL"/>
        </w:rPr>
        <w:t xml:space="preserve"> zijn of zullen worden verstrekt, </w:t>
      </w:r>
    </w:p>
    <w:p>
      <w:pPr>
        <w:pStyle w:val="Standaard"/>
        <w:numPr>
          <w:ilvl w:val="0"/>
          <w:numId w:val="14"/>
        </w:numPr>
        <w:spacing w:before="0"/>
        <w:jc w:val="left"/>
        <w:rPr>
          <w:sz w:val="22"/>
          <w:szCs w:val="22"/>
          <w:u w:color="000000"/>
          <w:lang w:val="nl-NL"/>
        </w:rPr>
      </w:pPr>
      <w:r>
        <w:rPr>
          <w:sz w:val="22"/>
          <w:szCs w:val="22"/>
          <w:u w:color="000000"/>
          <w:rtl w:val="0"/>
          <w:lang w:val="nl-NL"/>
        </w:rPr>
        <w:t>van de beoogde termijnen waarbinnen de verschillende categorie</w:t>
      </w:r>
      <w:r>
        <w:rPr>
          <w:sz w:val="22"/>
          <w:szCs w:val="22"/>
          <w:u w:color="000000"/>
          <w:rtl w:val="0"/>
          <w:lang w:val="nl-NL"/>
        </w:rPr>
        <w:t>ë</w:t>
      </w:r>
      <w:r>
        <w:rPr>
          <w:sz w:val="22"/>
          <w:szCs w:val="22"/>
          <w:u w:color="000000"/>
          <w:rtl w:val="0"/>
          <w:lang w:val="nl-NL"/>
        </w:rPr>
        <w:t xml:space="preserve">n van </w:t>
      </w:r>
      <w:r>
        <w:rPr>
          <w:sz w:val="22"/>
          <w:szCs w:val="22"/>
          <w:u w:val="single" w:color="000000"/>
          <w:rtl w:val="0"/>
          <w:lang w:val="nl-NL"/>
        </w:rPr>
        <w:t>persoonsgegevens</w:t>
      </w:r>
      <w:r>
        <w:rPr>
          <w:sz w:val="22"/>
          <w:szCs w:val="22"/>
          <w:u w:color="000000"/>
          <w:rtl w:val="0"/>
          <w:lang w:val="nl-NL"/>
        </w:rPr>
        <w:t xml:space="preserve"> moeten worden gewist en </w:t>
      </w:r>
    </w:p>
    <w:p>
      <w:pPr>
        <w:pStyle w:val="Standaard"/>
        <w:numPr>
          <w:ilvl w:val="0"/>
          <w:numId w:val="14"/>
        </w:numPr>
        <w:spacing w:before="0"/>
        <w:jc w:val="left"/>
        <w:rPr>
          <w:sz w:val="22"/>
          <w:szCs w:val="22"/>
          <w:u w:color="000000"/>
          <w:lang w:val="nl-NL"/>
        </w:rPr>
      </w:pPr>
      <w:r>
        <w:rPr>
          <w:sz w:val="22"/>
          <w:szCs w:val="22"/>
          <w:u w:color="000000"/>
          <w:rtl w:val="0"/>
          <w:lang w:val="nl-NL"/>
        </w:rPr>
        <w:t>van de beveiligingsmaatregelen.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Het </w:t>
      </w:r>
      <w:r>
        <w:rPr>
          <w:sz w:val="22"/>
          <w:szCs w:val="22"/>
          <w:u w:val="single" w:color="000000"/>
          <w:rtl w:val="0"/>
          <w:lang w:val="nl-NL"/>
        </w:rPr>
        <w:t>verwerkingsregister</w:t>
      </w:r>
      <w:r>
        <w:rPr>
          <w:sz w:val="22"/>
          <w:szCs w:val="22"/>
          <w:u w:color="000000"/>
          <w:rtl w:val="0"/>
          <w:lang w:val="nl-NL"/>
        </w:rPr>
        <w:t xml:space="preserve"> bevat dagelijks bijgehouden aantekeningen over de volgende aangelegenheden:</w:t>
      </w:r>
    </w:p>
    <w:p>
      <w:pPr>
        <w:pStyle w:val="Standaard"/>
        <w:numPr>
          <w:ilvl w:val="0"/>
          <w:numId w:val="16"/>
        </w:numPr>
        <w:spacing w:before="0"/>
        <w:jc w:val="left"/>
        <w:rPr>
          <w:sz w:val="22"/>
          <w:szCs w:val="22"/>
          <w:u w:color="000000"/>
          <w:lang w:val="nl-NL"/>
        </w:rPr>
      </w:pPr>
      <w:r>
        <w:rPr>
          <w:sz w:val="22"/>
          <w:szCs w:val="22"/>
          <w:u w:color="000000"/>
          <w:rtl w:val="0"/>
          <w:lang w:val="nl-NL"/>
        </w:rPr>
        <w:t>de aanduiding van degene die de aantekening stelt;</w:t>
      </w:r>
    </w:p>
    <w:p>
      <w:pPr>
        <w:pStyle w:val="Standaard"/>
        <w:numPr>
          <w:ilvl w:val="0"/>
          <w:numId w:val="16"/>
        </w:numPr>
        <w:spacing w:before="0"/>
        <w:jc w:val="left"/>
        <w:rPr>
          <w:sz w:val="22"/>
          <w:szCs w:val="22"/>
          <w:u w:color="000000"/>
          <w:lang w:val="nl-NL"/>
        </w:rPr>
      </w:pPr>
      <w:r>
        <w:rPr>
          <w:sz w:val="22"/>
          <w:szCs w:val="22"/>
          <w:u w:color="000000"/>
          <w:rtl w:val="0"/>
          <w:lang w:val="nl-NL"/>
        </w:rPr>
        <w:t xml:space="preserve">de datum van de </w:t>
      </w:r>
      <w:r>
        <w:rPr>
          <w:sz w:val="22"/>
          <w:szCs w:val="22"/>
          <w:u w:val="single" w:color="000000"/>
          <w:rtl w:val="0"/>
          <w:lang w:val="nl-NL"/>
        </w:rPr>
        <w:t>verwerking</w:t>
      </w:r>
    </w:p>
    <w:p>
      <w:pPr>
        <w:pStyle w:val="Standaard"/>
        <w:numPr>
          <w:ilvl w:val="0"/>
          <w:numId w:val="16"/>
        </w:numPr>
        <w:spacing w:before="0"/>
        <w:jc w:val="left"/>
        <w:rPr>
          <w:sz w:val="22"/>
          <w:szCs w:val="22"/>
          <w:u w:color="000000"/>
          <w:lang w:val="nl-NL"/>
        </w:rPr>
      </w:pPr>
      <w:r>
        <w:rPr>
          <w:sz w:val="22"/>
          <w:szCs w:val="22"/>
          <w:u w:color="000000"/>
          <w:rtl w:val="0"/>
          <w:lang w:val="nl-NL"/>
        </w:rPr>
        <w:t xml:space="preserve">de aard van de </w:t>
      </w:r>
      <w:r>
        <w:rPr>
          <w:sz w:val="22"/>
          <w:szCs w:val="22"/>
          <w:u w:val="single" w:color="000000"/>
          <w:rtl w:val="0"/>
          <w:lang w:val="nl-NL"/>
        </w:rPr>
        <w:t>verwerking</w:t>
      </w:r>
    </w:p>
    <w:p>
      <w:pPr>
        <w:pStyle w:val="Standaard"/>
        <w:numPr>
          <w:ilvl w:val="0"/>
          <w:numId w:val="16"/>
        </w:numPr>
        <w:spacing w:before="0"/>
        <w:jc w:val="left"/>
        <w:rPr>
          <w:sz w:val="22"/>
          <w:szCs w:val="22"/>
          <w:u w:color="000000"/>
          <w:lang w:val="nl-NL"/>
        </w:rPr>
      </w:pPr>
      <w:r>
        <w:rPr>
          <w:sz w:val="22"/>
          <w:szCs w:val="22"/>
          <w:u w:color="000000"/>
          <w:rtl w:val="0"/>
          <w:lang w:val="nl-NL"/>
        </w:rPr>
        <w:t xml:space="preserve">het doel van de </w:t>
      </w:r>
      <w:r>
        <w:rPr>
          <w:sz w:val="22"/>
          <w:szCs w:val="22"/>
          <w:u w:val="single" w:color="000000"/>
          <w:rtl w:val="0"/>
          <w:lang w:val="nl-NL"/>
        </w:rPr>
        <w:t>verwerking</w:t>
      </w:r>
    </w:p>
    <w:p>
      <w:pPr>
        <w:pStyle w:val="Standaard"/>
        <w:numPr>
          <w:ilvl w:val="0"/>
          <w:numId w:val="16"/>
        </w:numPr>
        <w:spacing w:before="0"/>
        <w:jc w:val="left"/>
        <w:rPr>
          <w:sz w:val="22"/>
          <w:szCs w:val="22"/>
          <w:u w:color="000000"/>
          <w:lang w:val="nl-NL"/>
        </w:rPr>
      </w:pPr>
      <w:r>
        <w:rPr>
          <w:sz w:val="22"/>
          <w:szCs w:val="22"/>
          <w:u w:color="000000"/>
          <w:rtl w:val="0"/>
          <w:lang w:val="nl-NL"/>
        </w:rPr>
        <w:t xml:space="preserve">de naam van </w:t>
      </w:r>
      <w:r>
        <w:rPr>
          <w:sz w:val="22"/>
          <w:szCs w:val="22"/>
          <w:u w:val="single" w:color="000000"/>
          <w:rtl w:val="0"/>
          <w:lang w:val="nl-NL"/>
        </w:rPr>
        <w:t>betrokkene</w:t>
      </w:r>
      <w:r>
        <w:rPr>
          <w:sz w:val="22"/>
          <w:szCs w:val="22"/>
          <w:u w:color="000000"/>
          <w:rtl w:val="0"/>
          <w:lang w:val="nl-NL"/>
        </w:rPr>
        <w:t xml:space="preserve">, en, voor zover onvermijdelijk, diens verdere noodzakelijke identificatiegegevens, maar niet meer dan in dit Privacyreglement onder </w:t>
      </w:r>
      <w:r>
        <w:rPr>
          <w:sz w:val="22"/>
          <w:szCs w:val="22"/>
          <w:u w:color="000000"/>
          <w:rtl w:val="0"/>
          <w:lang w:val="nl-NL"/>
        </w:rPr>
        <w:t>‘</w:t>
      </w:r>
      <w:r>
        <w:rPr>
          <w:i w:val="1"/>
          <w:iCs w:val="1"/>
          <w:sz w:val="22"/>
          <w:szCs w:val="22"/>
          <w:u w:color="000000"/>
          <w:rtl w:val="0"/>
          <w:lang w:val="nl-NL"/>
        </w:rPr>
        <w:t>DE DOOR PC BENODIGDE PERSOONSGEGEVENS</w:t>
      </w:r>
      <w:r>
        <w:rPr>
          <w:i w:val="1"/>
          <w:iCs w:val="1"/>
          <w:sz w:val="22"/>
          <w:szCs w:val="22"/>
          <w:u w:color="000000"/>
          <w:rtl w:val="0"/>
          <w:lang w:val="nl-NL"/>
        </w:rPr>
        <w:t>’</w:t>
      </w:r>
      <w:r>
        <w:rPr>
          <w:sz w:val="22"/>
          <w:szCs w:val="22"/>
          <w:u w:color="000000"/>
          <w:rtl w:val="0"/>
          <w:lang w:val="nl-NL"/>
        </w:rPr>
        <w:t xml:space="preserve"> vermeld</w:t>
      </w:r>
    </w:p>
    <w:p>
      <w:pPr>
        <w:pStyle w:val="Standaard"/>
        <w:numPr>
          <w:ilvl w:val="0"/>
          <w:numId w:val="16"/>
        </w:numPr>
        <w:spacing w:before="0"/>
        <w:jc w:val="left"/>
        <w:rPr>
          <w:sz w:val="22"/>
          <w:szCs w:val="22"/>
          <w:u w:color="000000"/>
          <w:lang w:val="nl-NL"/>
        </w:rPr>
      </w:pPr>
      <w:r>
        <w:rPr>
          <w:sz w:val="22"/>
          <w:szCs w:val="22"/>
          <w:u w:color="000000"/>
          <w:rtl w:val="0"/>
          <w:lang w:val="nl-NL"/>
        </w:rPr>
        <w:t xml:space="preserve">de soort </w:t>
      </w:r>
      <w:r>
        <w:rPr>
          <w:sz w:val="22"/>
          <w:szCs w:val="22"/>
          <w:u w:val="single" w:color="000000"/>
          <w:rtl w:val="0"/>
          <w:lang w:val="nl-NL"/>
        </w:rPr>
        <w:t>persoonsgegevens</w:t>
      </w:r>
      <w:r>
        <w:rPr>
          <w:sz w:val="22"/>
          <w:szCs w:val="22"/>
          <w:u w:color="000000"/>
          <w:rtl w:val="0"/>
          <w:lang w:val="nl-NL"/>
        </w:rPr>
        <w:t xml:space="preserve"> die wordt </w:t>
      </w:r>
      <w:r>
        <w:rPr>
          <w:sz w:val="22"/>
          <w:szCs w:val="22"/>
          <w:u w:val="single" w:color="000000"/>
          <w:rtl w:val="0"/>
          <w:lang w:val="nl-NL"/>
        </w:rPr>
        <w:t>verwerkt</w:t>
      </w:r>
    </w:p>
    <w:p>
      <w:pPr>
        <w:pStyle w:val="Standaard"/>
        <w:numPr>
          <w:ilvl w:val="0"/>
          <w:numId w:val="16"/>
        </w:numPr>
        <w:spacing w:before="0"/>
        <w:jc w:val="left"/>
        <w:rPr>
          <w:sz w:val="22"/>
          <w:szCs w:val="22"/>
          <w:u w:color="000000"/>
          <w:lang w:val="nl-NL"/>
        </w:rPr>
      </w:pPr>
      <w:r>
        <w:rPr>
          <w:sz w:val="22"/>
          <w:szCs w:val="22"/>
          <w:u w:color="000000"/>
          <w:rtl w:val="0"/>
          <w:lang w:val="nl-NL"/>
        </w:rPr>
        <w:t xml:space="preserve">de bewaartermijn </w:t>
      </w:r>
    </w:p>
    <w:p>
      <w:pPr>
        <w:pStyle w:val="Standaard"/>
        <w:numPr>
          <w:ilvl w:val="0"/>
          <w:numId w:val="16"/>
        </w:numPr>
        <w:spacing w:before="0"/>
        <w:jc w:val="left"/>
        <w:rPr>
          <w:sz w:val="22"/>
          <w:szCs w:val="22"/>
          <w:u w:color="000000"/>
          <w:lang w:val="nl-NL"/>
        </w:rPr>
      </w:pPr>
      <w:r>
        <w:rPr>
          <w:sz w:val="22"/>
          <w:szCs w:val="22"/>
          <w:u w:color="000000"/>
          <w:rtl w:val="0"/>
          <w:lang w:val="nl-NL"/>
        </w:rPr>
        <w:t xml:space="preserve">welke </w:t>
      </w:r>
      <w:r>
        <w:rPr>
          <w:sz w:val="22"/>
          <w:szCs w:val="22"/>
          <w:u w:val="single" w:color="000000"/>
          <w:rtl w:val="0"/>
          <w:lang w:val="nl-NL"/>
        </w:rPr>
        <w:t>persoonsgegevens</w:t>
      </w:r>
      <w:r>
        <w:rPr>
          <w:sz w:val="22"/>
          <w:szCs w:val="22"/>
          <w:u w:color="000000"/>
          <w:rtl w:val="0"/>
          <w:lang w:val="nl-NL"/>
        </w:rPr>
        <w:t xml:space="preserve"> zijn verstrekt aan derde(n)</w:t>
      </w:r>
    </w:p>
    <w:p>
      <w:pPr>
        <w:pStyle w:val="Standaard"/>
        <w:numPr>
          <w:ilvl w:val="0"/>
          <w:numId w:val="16"/>
        </w:numPr>
        <w:spacing w:before="0"/>
        <w:jc w:val="left"/>
        <w:rPr>
          <w:sz w:val="22"/>
          <w:szCs w:val="22"/>
          <w:u w:color="000000"/>
          <w:lang w:val="nl-NL"/>
        </w:rPr>
      </w:pPr>
      <w:r>
        <w:rPr>
          <w:sz w:val="22"/>
          <w:szCs w:val="22"/>
          <w:u w:color="000000"/>
          <w:rtl w:val="0"/>
          <w:lang w:val="nl-NL"/>
        </w:rPr>
        <w:t xml:space="preserve">aan welke derde(n) </w:t>
      </w:r>
      <w:r>
        <w:rPr>
          <w:sz w:val="22"/>
          <w:szCs w:val="22"/>
          <w:u w:val="single" w:color="000000"/>
          <w:rtl w:val="0"/>
          <w:lang w:val="nl-NL"/>
        </w:rPr>
        <w:t>persoonsgegevens</w:t>
      </w:r>
      <w:r>
        <w:rPr>
          <w:sz w:val="22"/>
          <w:szCs w:val="22"/>
          <w:u w:color="000000"/>
          <w:rtl w:val="0"/>
          <w:lang w:val="nl-NL"/>
        </w:rPr>
        <w:t xml:space="preserve"> zijn verstrekt</w:t>
      </w:r>
    </w:p>
    <w:p>
      <w:pPr>
        <w:pStyle w:val="Standaard"/>
        <w:numPr>
          <w:ilvl w:val="0"/>
          <w:numId w:val="16"/>
        </w:numPr>
        <w:spacing w:before="0"/>
        <w:jc w:val="left"/>
        <w:rPr>
          <w:sz w:val="22"/>
          <w:szCs w:val="22"/>
          <w:u w:color="000000"/>
          <w:lang w:val="nl-NL"/>
        </w:rPr>
      </w:pPr>
      <w:r>
        <w:rPr>
          <w:sz w:val="22"/>
          <w:szCs w:val="22"/>
          <w:u w:color="000000"/>
          <w:rtl w:val="0"/>
          <w:lang w:val="nl-NL"/>
        </w:rPr>
        <w:t xml:space="preserve">reden van de verstrekking van </w:t>
      </w:r>
      <w:r>
        <w:rPr>
          <w:sz w:val="22"/>
          <w:szCs w:val="22"/>
          <w:u w:val="single" w:color="000000"/>
          <w:rtl w:val="0"/>
          <w:lang w:val="nl-NL"/>
        </w:rPr>
        <w:t>persoonsgegevens</w:t>
      </w:r>
      <w:r>
        <w:rPr>
          <w:sz w:val="22"/>
          <w:szCs w:val="22"/>
          <w:u w:color="000000"/>
          <w:rtl w:val="0"/>
          <w:lang w:val="nl-NL"/>
        </w:rPr>
        <w:t xml:space="preserve"> aan derde(n)</w:t>
      </w:r>
    </w:p>
    <w:p>
      <w:pPr>
        <w:pStyle w:val="Standaard"/>
        <w:numPr>
          <w:ilvl w:val="0"/>
          <w:numId w:val="16"/>
        </w:numPr>
        <w:spacing w:before="0"/>
        <w:jc w:val="left"/>
        <w:rPr>
          <w:sz w:val="22"/>
          <w:szCs w:val="22"/>
          <w:u w:color="000000"/>
          <w:lang w:val="nl-NL"/>
        </w:rPr>
      </w:pPr>
      <w:r>
        <w:rPr>
          <w:sz w:val="22"/>
          <w:szCs w:val="22"/>
          <w:u w:color="000000"/>
          <w:rtl w:val="0"/>
          <w:lang w:val="nl-NL"/>
        </w:rPr>
        <w:t xml:space="preserve">vermelding van (schriftelijke) oplegging van geheimhouding aan de derde(n) </w:t>
      </w:r>
    </w:p>
    <w:p>
      <w:pPr>
        <w:pStyle w:val="Standaard"/>
        <w:numPr>
          <w:ilvl w:val="0"/>
          <w:numId w:val="16"/>
        </w:numPr>
        <w:spacing w:before="0"/>
        <w:jc w:val="left"/>
        <w:rPr>
          <w:sz w:val="22"/>
          <w:szCs w:val="22"/>
          <w:u w:color="000000"/>
          <w:lang w:val="nl-NL"/>
        </w:rPr>
      </w:pPr>
      <w:r>
        <w:rPr>
          <w:sz w:val="22"/>
          <w:szCs w:val="22"/>
          <w:u w:color="000000"/>
          <w:rtl w:val="0"/>
          <w:lang w:val="nl-NL"/>
        </w:rPr>
        <w:t xml:space="preserve">de toestemming van </w:t>
      </w:r>
      <w:r>
        <w:rPr>
          <w:sz w:val="22"/>
          <w:szCs w:val="22"/>
          <w:u w:val="single" w:color="000000"/>
          <w:rtl w:val="0"/>
          <w:lang w:val="nl-NL"/>
        </w:rPr>
        <w:t>betrokkene</w:t>
      </w:r>
      <w:r>
        <w:rPr>
          <w:sz w:val="22"/>
          <w:szCs w:val="22"/>
          <w:u w:color="000000"/>
          <w:rtl w:val="0"/>
          <w:lang w:val="nl-NL"/>
        </w:rPr>
        <w:t xml:space="preserve"> voor de </w:t>
      </w:r>
      <w:r>
        <w:rPr>
          <w:sz w:val="22"/>
          <w:szCs w:val="22"/>
          <w:u w:val="single" w:color="000000"/>
          <w:rtl w:val="0"/>
          <w:lang w:val="nl-NL"/>
        </w:rPr>
        <w:t>verwerking</w:t>
      </w:r>
      <w:r>
        <w:rPr>
          <w:sz w:val="22"/>
          <w:szCs w:val="22"/>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72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Verstrekking aan derden.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mag zonder toestemming geen </w:t>
      </w:r>
      <w:r>
        <w:rPr>
          <w:sz w:val="22"/>
          <w:szCs w:val="22"/>
          <w:u w:val="single" w:color="000000"/>
          <w:rtl w:val="0"/>
          <w:lang w:val="nl-NL"/>
        </w:rPr>
        <w:t>persoonsgegevens</w:t>
      </w:r>
      <w:r>
        <w:rPr>
          <w:sz w:val="22"/>
          <w:szCs w:val="22"/>
          <w:u w:color="000000"/>
          <w:rtl w:val="0"/>
          <w:lang w:val="nl-NL"/>
        </w:rPr>
        <w:t xml:space="preserve"> aan derden verstrekken, tenzij onvermijdelijk, zoals aan de stichting Probus Nederland voor administratieve doeleinden.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Aan de vergaderlocatie van PC mogen zonder nadere specifieke toestemming de achternaam, de voorletters en het adres van </w:t>
      </w:r>
      <w:r>
        <w:rPr>
          <w:sz w:val="22"/>
          <w:szCs w:val="22"/>
          <w:u w:val="single" w:color="000000"/>
          <w:rtl w:val="0"/>
          <w:lang w:val="nl-NL"/>
        </w:rPr>
        <w:t>betrokkenen</w:t>
      </w:r>
      <w:r>
        <w:rPr>
          <w:sz w:val="22"/>
          <w:szCs w:val="22"/>
          <w:u w:color="000000"/>
          <w:rtl w:val="0"/>
          <w:lang w:val="nl-NL"/>
        </w:rPr>
        <w:t xml:space="preserve"> worden bekend gemaakt, ten dienste van correcte facturering.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Verdere verstrekking aan derden van </w:t>
      </w:r>
      <w:r>
        <w:rPr>
          <w:sz w:val="22"/>
          <w:szCs w:val="22"/>
          <w:u w:val="single" w:color="000000"/>
          <w:rtl w:val="0"/>
          <w:lang w:val="nl-NL"/>
        </w:rPr>
        <w:t>persoonsgegevens</w:t>
      </w:r>
      <w:r>
        <w:rPr>
          <w:sz w:val="22"/>
          <w:szCs w:val="22"/>
          <w:u w:color="000000"/>
          <w:rtl w:val="0"/>
          <w:lang w:val="nl-NL"/>
        </w:rPr>
        <w:t xml:space="preserve"> zal niet plaatsvinden, tenzij: </w:t>
      </w:r>
    </w:p>
    <w:p>
      <w:pPr>
        <w:pStyle w:val="Standaard"/>
        <w:numPr>
          <w:ilvl w:val="0"/>
          <w:numId w:val="18"/>
        </w:numPr>
        <w:spacing w:before="0"/>
        <w:jc w:val="left"/>
        <w:rPr>
          <w:sz w:val="22"/>
          <w:szCs w:val="22"/>
          <w:u w:color="000000"/>
          <w:lang w:val="nl-NL"/>
        </w:rPr>
      </w:pPr>
      <w:r>
        <w:rPr>
          <w:sz w:val="22"/>
          <w:szCs w:val="22"/>
          <w:u w:color="000000"/>
          <w:rtl w:val="0"/>
          <w:lang w:val="nl-NL"/>
        </w:rPr>
        <w:t xml:space="preserve">op verzoek van </w:t>
      </w:r>
      <w:r>
        <w:rPr>
          <w:sz w:val="22"/>
          <w:szCs w:val="22"/>
          <w:u w:val="single" w:color="000000"/>
          <w:rtl w:val="0"/>
          <w:lang w:val="nl-NL"/>
        </w:rPr>
        <w:t>betrokkene</w:t>
      </w:r>
    </w:p>
    <w:p>
      <w:pPr>
        <w:pStyle w:val="Standaard"/>
        <w:numPr>
          <w:ilvl w:val="0"/>
          <w:numId w:val="18"/>
        </w:numPr>
        <w:spacing w:before="0"/>
        <w:jc w:val="left"/>
        <w:rPr>
          <w:sz w:val="22"/>
          <w:szCs w:val="22"/>
          <w:u w:color="000000"/>
          <w:lang w:val="nl-NL"/>
        </w:rPr>
      </w:pPr>
      <w:r>
        <w:rPr>
          <w:sz w:val="22"/>
          <w:szCs w:val="22"/>
          <w:u w:color="000000"/>
          <w:rtl w:val="0"/>
          <w:lang w:val="nl-NL"/>
        </w:rPr>
        <w:t xml:space="preserve">ingevolge opdracht van </w:t>
      </w:r>
      <w:r>
        <w:rPr>
          <w:sz w:val="22"/>
          <w:szCs w:val="22"/>
          <w:u w:val="single" w:color="000000"/>
          <w:rtl w:val="0"/>
          <w:lang w:val="nl-NL"/>
        </w:rPr>
        <w:t>betrokkene</w:t>
      </w:r>
      <w:r>
        <w:rPr>
          <w:sz w:val="22"/>
          <w:szCs w:val="22"/>
          <w:u w:color="000000"/>
          <w:rtl w:val="0"/>
          <w:lang w:val="nl-NL"/>
        </w:rPr>
        <w:t xml:space="preserve">, </w:t>
      </w:r>
    </w:p>
    <w:p>
      <w:pPr>
        <w:pStyle w:val="Standaard"/>
        <w:numPr>
          <w:ilvl w:val="0"/>
          <w:numId w:val="18"/>
        </w:numPr>
        <w:spacing w:before="0"/>
        <w:jc w:val="left"/>
        <w:rPr>
          <w:sz w:val="22"/>
          <w:szCs w:val="22"/>
          <w:u w:color="000000"/>
          <w:lang w:val="nl-NL"/>
        </w:rPr>
      </w:pPr>
      <w:r>
        <w:rPr>
          <w:sz w:val="22"/>
          <w:szCs w:val="22"/>
          <w:u w:color="000000"/>
          <w:rtl w:val="0"/>
          <w:lang w:val="nl-NL"/>
        </w:rPr>
        <w:t xml:space="preserve">op grond van een wettelijke verplichting, </w:t>
      </w:r>
    </w:p>
    <w:p>
      <w:pPr>
        <w:pStyle w:val="Standaard"/>
        <w:numPr>
          <w:ilvl w:val="0"/>
          <w:numId w:val="18"/>
        </w:numPr>
        <w:spacing w:before="0"/>
        <w:jc w:val="left"/>
        <w:rPr>
          <w:sz w:val="22"/>
          <w:szCs w:val="22"/>
          <w:u w:color="000000"/>
          <w:lang w:val="nl-NL"/>
        </w:rPr>
      </w:pPr>
      <w:r>
        <w:rPr>
          <w:sz w:val="22"/>
          <w:szCs w:val="22"/>
          <w:u w:color="000000"/>
          <w:rtl w:val="0"/>
          <w:lang w:val="nl-NL"/>
        </w:rPr>
        <w:t>wettelijk toegestaan.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Verstrekking vindt niet plaats aan personen of instanties die buiten de Europese Unie zijn gevestigd, dan als gevolg van een uitdrukkelijk verzoek van </w:t>
      </w:r>
      <w:r>
        <w:rPr>
          <w:sz w:val="22"/>
          <w:szCs w:val="22"/>
          <w:u w:val="single" w:color="000000"/>
          <w:rtl w:val="0"/>
          <w:lang w:val="nl-NL"/>
        </w:rPr>
        <w:t>betrokkene</w:t>
      </w:r>
      <w:r>
        <w:rPr>
          <w:sz w:val="22"/>
          <w:szCs w:val="22"/>
          <w:u w:color="000000"/>
          <w:rtl w:val="0"/>
          <w:lang w:val="nl-NL"/>
        </w:rPr>
        <w:t xml:space="preserve"> of een wettelijke verplichting.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Versturen van </w:t>
      </w:r>
      <w:r>
        <w:rPr>
          <w:sz w:val="22"/>
          <w:szCs w:val="22"/>
          <w:u w:val="single" w:color="000000"/>
          <w:rtl w:val="0"/>
          <w:lang w:val="nl-NL"/>
        </w:rPr>
        <w:t>persoonsgegevens</w:t>
      </w:r>
      <w:r>
        <w:rPr>
          <w:sz w:val="22"/>
          <w:szCs w:val="22"/>
          <w:u w:color="000000"/>
          <w:rtl w:val="0"/>
          <w:lang w:val="nl-NL"/>
        </w:rPr>
        <w:t xml:space="preserve"> naar een plek buiten Nederland is niet beoogd, maar wellicht door elektronisch verkeer en opslag onvermijdelijk.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Bewaartermijn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bewaart </w:t>
      </w:r>
      <w:r>
        <w:rPr>
          <w:sz w:val="22"/>
          <w:szCs w:val="22"/>
          <w:u w:val="single" w:color="000000"/>
          <w:rtl w:val="0"/>
          <w:lang w:val="nl-NL"/>
        </w:rPr>
        <w:t>persoonsgegevens</w:t>
      </w:r>
      <w:r>
        <w:rPr>
          <w:sz w:val="22"/>
          <w:szCs w:val="22"/>
          <w:u w:color="000000"/>
          <w:rtl w:val="0"/>
          <w:lang w:val="nl-NL"/>
        </w:rPr>
        <w:t xml:space="preserve"> niet langer dan noodzakelijk voor het doel waarvoor ze zijn verstrekt dan wel op grond van de wet is vereist.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val="single" w:color="000000"/>
          <w:rtl w:val="0"/>
          <w:lang w:val="nl-NL"/>
        </w:rPr>
        <w:t>Persoonsgegevens</w:t>
      </w:r>
      <w:r>
        <w:rPr>
          <w:sz w:val="22"/>
          <w:szCs w:val="22"/>
          <w:u w:color="000000"/>
          <w:rtl w:val="0"/>
          <w:lang w:val="nl-NL"/>
        </w:rPr>
        <w:t xml:space="preserve"> worden bewaard tot twee jaren nadat het lidmaatschap van PC is be</w:t>
      </w:r>
      <w:r>
        <w:rPr>
          <w:sz w:val="22"/>
          <w:szCs w:val="22"/>
          <w:u w:color="000000"/>
          <w:rtl w:val="0"/>
          <w:lang w:val="nl-NL"/>
        </w:rPr>
        <w:t>ë</w:t>
      </w:r>
      <w:r>
        <w:rPr>
          <w:sz w:val="22"/>
          <w:szCs w:val="22"/>
          <w:u w:color="000000"/>
          <w:rtl w:val="0"/>
          <w:lang w:val="nl-NL"/>
        </w:rPr>
        <w:t xml:space="preserve">indigd; met uitzondering van die welke opgenomen blijven in de </w:t>
      </w:r>
      <w:r>
        <w:rPr>
          <w:b w:val="1"/>
          <w:bCs w:val="1"/>
          <w:i w:val="1"/>
          <w:iCs w:val="1"/>
          <w:sz w:val="22"/>
          <w:szCs w:val="22"/>
          <w:u w:color="000000"/>
          <w:rtl w:val="0"/>
          <w:lang w:val="nl-NL"/>
        </w:rPr>
        <w:t>historische ledenlijst</w:t>
      </w:r>
      <w:r>
        <w:rPr>
          <w:sz w:val="22"/>
          <w:szCs w:val="22"/>
          <w:u w:color="000000"/>
          <w:rtl w:val="0"/>
          <w:lang w:val="nl-NL"/>
        </w:rPr>
        <w:t xml:space="preserve"> en die welke noodzakelijk zijn voor de </w:t>
      </w:r>
      <w:r>
        <w:rPr>
          <w:b w:val="1"/>
          <w:bCs w:val="1"/>
          <w:i w:val="1"/>
          <w:iCs w:val="1"/>
          <w:sz w:val="22"/>
          <w:szCs w:val="22"/>
          <w:u w:color="000000"/>
          <w:rtl w:val="0"/>
          <w:lang w:val="nl-NL"/>
        </w:rPr>
        <w:t>weduwenlijst</w:t>
      </w:r>
      <w:r>
        <w:rPr>
          <w:sz w:val="22"/>
          <w:szCs w:val="22"/>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Beveiliging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PC heeft passende technische en organisatorische maatregelen genomen, en zal deze blijven nemen om de toevertrouwde </w:t>
      </w:r>
      <w:r>
        <w:rPr>
          <w:sz w:val="22"/>
          <w:szCs w:val="22"/>
          <w:u w:val="single" w:color="000000"/>
          <w:rtl w:val="0"/>
          <w:lang w:val="nl-NL"/>
        </w:rPr>
        <w:t>persoonsgegevens</w:t>
      </w:r>
      <w:r>
        <w:rPr>
          <w:sz w:val="22"/>
          <w:szCs w:val="22"/>
          <w:u w:color="000000"/>
          <w:rtl w:val="0"/>
          <w:lang w:val="nl-NL"/>
        </w:rPr>
        <w:t xml:space="preserve"> optimaal te beschermen en te beveiligen tegen onrechtmatige </w:t>
      </w:r>
      <w:r>
        <w:rPr>
          <w:sz w:val="22"/>
          <w:szCs w:val="22"/>
          <w:u w:val="single" w:color="000000"/>
          <w:rtl w:val="0"/>
          <w:lang w:val="nl-NL"/>
        </w:rPr>
        <w:t>verwerking</w:t>
      </w:r>
      <w:r>
        <w:rPr>
          <w:sz w:val="22"/>
          <w:szCs w:val="22"/>
          <w:u w:color="000000"/>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Daartoe zijn de volgende maatregelen genomen:</w:t>
      </w:r>
    </w:p>
    <w:p>
      <w:pPr>
        <w:pStyle w:val="Standaard"/>
        <w:numPr>
          <w:ilvl w:val="0"/>
          <w:numId w:val="20"/>
        </w:numPr>
        <w:spacing w:before="0"/>
        <w:jc w:val="left"/>
        <w:rPr>
          <w:sz w:val="22"/>
          <w:szCs w:val="22"/>
          <w:u w:color="000000"/>
          <w:lang w:val="nl-NL"/>
        </w:rPr>
      </w:pPr>
      <w:r>
        <w:rPr>
          <w:sz w:val="22"/>
          <w:szCs w:val="22"/>
          <w:u w:color="000000"/>
          <w:rtl w:val="0"/>
          <w:lang w:val="nl-NL"/>
        </w:rPr>
        <w:t xml:space="preserve">Alle personen die binnen en namens PC van </w:t>
      </w:r>
      <w:r>
        <w:rPr>
          <w:sz w:val="22"/>
          <w:szCs w:val="22"/>
          <w:u w:val="single" w:color="000000"/>
          <w:rtl w:val="0"/>
          <w:lang w:val="nl-NL"/>
        </w:rPr>
        <w:t>persoonsgegevens</w:t>
      </w:r>
      <w:r>
        <w:rPr>
          <w:sz w:val="22"/>
          <w:szCs w:val="22"/>
          <w:u w:color="000000"/>
          <w:rtl w:val="0"/>
          <w:lang w:val="nl-NL"/>
        </w:rPr>
        <w:t xml:space="preserve"> kennis kunnen nemen, worden gehouden tot geheimhouding daarvan.</w:t>
      </w:r>
    </w:p>
    <w:p>
      <w:pPr>
        <w:pStyle w:val="Standaard"/>
        <w:numPr>
          <w:ilvl w:val="0"/>
          <w:numId w:val="20"/>
        </w:numPr>
        <w:spacing w:before="0"/>
        <w:jc w:val="left"/>
        <w:rPr>
          <w:sz w:val="22"/>
          <w:szCs w:val="22"/>
          <w:u w:color="000000"/>
          <w:lang w:val="nl-NL"/>
        </w:rPr>
      </w:pPr>
      <w:r>
        <w:rPr>
          <w:sz w:val="22"/>
          <w:szCs w:val="22"/>
          <w:u w:color="000000"/>
          <w:rtl w:val="0"/>
          <w:lang w:val="nl-NL"/>
        </w:rPr>
        <w:t>PC hanteert gebruikersnamen en wachtwoorden op al haar elektronische systemen.</w:t>
      </w:r>
    </w:p>
    <w:p>
      <w:pPr>
        <w:pStyle w:val="Standaard"/>
        <w:numPr>
          <w:ilvl w:val="0"/>
          <w:numId w:val="20"/>
        </w:numPr>
        <w:spacing w:before="0"/>
        <w:jc w:val="left"/>
        <w:rPr>
          <w:sz w:val="22"/>
          <w:szCs w:val="22"/>
          <w:u w:color="000000"/>
          <w:lang w:val="nl-NL"/>
        </w:rPr>
      </w:pPr>
      <w:r>
        <w:rPr>
          <w:sz w:val="22"/>
          <w:szCs w:val="22"/>
          <w:u w:val="single" w:color="000000"/>
          <w:rtl w:val="0"/>
          <w:lang w:val="nl-NL"/>
        </w:rPr>
        <w:t>Persoonsgegevens</w:t>
      </w:r>
      <w:r>
        <w:rPr>
          <w:sz w:val="22"/>
          <w:szCs w:val="22"/>
          <w:u w:color="000000"/>
          <w:rtl w:val="0"/>
          <w:lang w:val="nl-NL"/>
        </w:rPr>
        <w:t xml:space="preserve"> worden versleuteld als daartoe aanleiding is.</w:t>
      </w:r>
    </w:p>
    <w:p>
      <w:pPr>
        <w:pStyle w:val="Standaard"/>
        <w:numPr>
          <w:ilvl w:val="0"/>
          <w:numId w:val="20"/>
        </w:numPr>
        <w:spacing w:before="0"/>
        <w:jc w:val="left"/>
        <w:rPr>
          <w:sz w:val="22"/>
          <w:szCs w:val="22"/>
          <w:u w:color="000000"/>
          <w:lang w:val="nl-NL"/>
        </w:rPr>
      </w:pPr>
      <w:r>
        <w:rPr>
          <w:sz w:val="22"/>
          <w:szCs w:val="22"/>
          <w:u w:color="000000"/>
          <w:rtl w:val="0"/>
          <w:lang w:val="nl-NL"/>
        </w:rPr>
        <w:t>PC maakt een of meer back-up</w:t>
      </w:r>
      <w:r>
        <w:rPr>
          <w:sz w:val="22"/>
          <w:szCs w:val="22"/>
          <w:u w:color="000000"/>
          <w:rtl w:val="0"/>
          <w:lang w:val="nl-NL"/>
        </w:rPr>
        <w:t>’</w:t>
      </w:r>
      <w:r>
        <w:rPr>
          <w:sz w:val="22"/>
          <w:szCs w:val="22"/>
          <w:u w:color="000000"/>
          <w:rtl w:val="0"/>
          <w:lang w:val="nl-NL"/>
        </w:rPr>
        <w:t>s (kopie</w:t>
      </w:r>
      <w:r>
        <w:rPr>
          <w:sz w:val="22"/>
          <w:szCs w:val="22"/>
          <w:u w:color="000000"/>
          <w:rtl w:val="0"/>
          <w:lang w:val="nl-NL"/>
        </w:rPr>
        <w:t>ë</w:t>
      </w:r>
      <w:r>
        <w:rPr>
          <w:sz w:val="22"/>
          <w:szCs w:val="22"/>
          <w:u w:color="000000"/>
          <w:rtl w:val="0"/>
          <w:lang w:val="nl-NL"/>
        </w:rPr>
        <w:t xml:space="preserve">n) van </w:t>
      </w:r>
      <w:r>
        <w:rPr>
          <w:sz w:val="22"/>
          <w:szCs w:val="22"/>
          <w:u w:val="single" w:color="000000"/>
          <w:rtl w:val="0"/>
          <w:lang w:val="nl-NL"/>
        </w:rPr>
        <w:t>persoonsgegevens</w:t>
      </w:r>
      <w:r>
        <w:rPr>
          <w:sz w:val="22"/>
          <w:szCs w:val="22"/>
          <w:u w:color="000000"/>
          <w:rtl w:val="0"/>
          <w:lang w:val="nl-NL"/>
        </w:rPr>
        <w:t>, met als doel herstel in geval van incidenten.</w:t>
      </w:r>
    </w:p>
    <w:p>
      <w:pPr>
        <w:pStyle w:val="Standaard"/>
        <w:numPr>
          <w:ilvl w:val="0"/>
          <w:numId w:val="20"/>
        </w:numPr>
        <w:spacing w:before="0"/>
        <w:jc w:val="left"/>
        <w:rPr>
          <w:sz w:val="22"/>
          <w:szCs w:val="22"/>
          <w:u w:color="000000"/>
          <w:lang w:val="nl-NL"/>
        </w:rPr>
      </w:pPr>
      <w:r>
        <w:rPr>
          <w:sz w:val="22"/>
          <w:szCs w:val="22"/>
          <w:u w:color="000000"/>
          <w:rtl w:val="0"/>
          <w:lang w:val="nl-NL"/>
        </w:rPr>
        <w:t>PC test en evalueert regelmatig de maatregelen.</w:t>
      </w:r>
    </w:p>
    <w:p>
      <w:pPr>
        <w:pStyle w:val="Standaard"/>
        <w:numPr>
          <w:ilvl w:val="0"/>
          <w:numId w:val="20"/>
        </w:numPr>
        <w:spacing w:before="0"/>
        <w:jc w:val="left"/>
        <w:rPr>
          <w:sz w:val="22"/>
          <w:szCs w:val="22"/>
          <w:u w:color="000000"/>
          <w:lang w:val="nl-NL"/>
        </w:rPr>
      </w:pPr>
      <w:r>
        <w:rPr>
          <w:sz w:val="22"/>
          <w:szCs w:val="22"/>
          <w:u w:color="000000"/>
          <w:rtl w:val="0"/>
          <w:lang w:val="nl-NL"/>
        </w:rPr>
        <w:t xml:space="preserve">Tenzij met toestemming van </w:t>
      </w:r>
      <w:r>
        <w:rPr>
          <w:sz w:val="22"/>
          <w:szCs w:val="22"/>
          <w:u w:val="single" w:color="000000"/>
          <w:rtl w:val="0"/>
          <w:lang w:val="nl-NL"/>
        </w:rPr>
        <w:t>betrokkene</w:t>
      </w:r>
      <w:r>
        <w:rPr>
          <w:sz w:val="22"/>
          <w:szCs w:val="22"/>
          <w:u w:color="000000"/>
          <w:rtl w:val="0"/>
          <w:lang w:val="nl-NL"/>
        </w:rPr>
        <w:t xml:space="preserve"> draagt PC zorg dat </w:t>
      </w:r>
      <w:r>
        <w:rPr>
          <w:sz w:val="22"/>
          <w:szCs w:val="22"/>
          <w:u w:val="single" w:color="000000"/>
          <w:rtl w:val="0"/>
          <w:lang w:val="nl-NL"/>
        </w:rPr>
        <w:t>persoonsgegevens</w:t>
      </w:r>
      <w:r>
        <w:rPr>
          <w:sz w:val="22"/>
          <w:szCs w:val="22"/>
          <w:u w:color="000000"/>
          <w:rtl w:val="0"/>
          <w:lang w:val="nl-NL"/>
        </w:rPr>
        <w:t xml:space="preserve"> niet naar een plek buiten Nederland worden verstuurd, behoudens het gestelde onder </w:t>
      </w:r>
      <w:r>
        <w:rPr>
          <w:sz w:val="22"/>
          <w:szCs w:val="22"/>
          <w:u w:color="000000"/>
          <w:rtl w:val="0"/>
          <w:lang w:val="nl-NL"/>
        </w:rPr>
        <w:t>“</w:t>
      </w:r>
      <w:r>
        <w:rPr>
          <w:sz w:val="22"/>
          <w:szCs w:val="22"/>
          <w:u w:color="000000"/>
          <w:rtl w:val="0"/>
          <w:lang w:val="nl-NL"/>
        </w:rPr>
        <w:t>Verstrekking aan derden</w:t>
      </w:r>
      <w:r>
        <w:rPr>
          <w:sz w:val="22"/>
          <w:szCs w:val="22"/>
          <w:u w:color="000000"/>
          <w:rtl w:val="0"/>
          <w:lang w:val="nl-NL"/>
        </w:rPr>
        <w:t>”</w:t>
      </w:r>
      <w:r>
        <w:rPr>
          <w:sz w:val="22"/>
          <w:szCs w:val="22"/>
          <w:u w:color="000000"/>
          <w:rtl w:val="0"/>
          <w:lang w:val="nl-NL"/>
        </w:rPr>
        <w:t>.</w:t>
      </w:r>
    </w:p>
    <w:p>
      <w:pPr>
        <w:pStyle w:val="Standaard"/>
        <w:numPr>
          <w:ilvl w:val="0"/>
          <w:numId w:val="20"/>
        </w:numPr>
        <w:spacing w:before="0"/>
        <w:jc w:val="left"/>
        <w:rPr>
          <w:sz w:val="22"/>
          <w:szCs w:val="22"/>
          <w:u w:color="000000"/>
          <w:lang w:val="nl-NL"/>
        </w:rPr>
      </w:pPr>
      <w:r>
        <w:rPr>
          <w:sz w:val="22"/>
          <w:szCs w:val="22"/>
          <w:u w:color="000000"/>
          <w:rtl w:val="0"/>
          <w:lang w:val="nl-NL"/>
        </w:rPr>
        <w:t xml:space="preserve">Datalekken worden met bekwame spoed gemeld aan </w:t>
      </w:r>
      <w:r>
        <w:rPr>
          <w:sz w:val="22"/>
          <w:szCs w:val="22"/>
          <w:u w:val="single" w:color="000000"/>
          <w:rtl w:val="0"/>
          <w:lang w:val="nl-NL"/>
        </w:rPr>
        <w:t>betrokkene</w:t>
      </w:r>
      <w:r>
        <w:rPr>
          <w:sz w:val="22"/>
          <w:szCs w:val="22"/>
          <w:u w:color="000000"/>
          <w:rtl w:val="0"/>
          <w:lang w:val="nl-NL"/>
        </w:rPr>
        <w:t xml:space="preserve"> en aan de Autoriteit Persoonsgegevens. Datalekken worden gedocumenteerd.</w:t>
      </w:r>
    </w:p>
    <w:p>
      <w:pPr>
        <w:pStyle w:val="Standaard"/>
        <w:numPr>
          <w:ilvl w:val="0"/>
          <w:numId w:val="20"/>
        </w:numPr>
        <w:spacing w:before="0"/>
        <w:jc w:val="left"/>
        <w:rPr>
          <w:sz w:val="22"/>
          <w:szCs w:val="22"/>
          <w:u w:color="000000"/>
          <w:lang w:val="nl-NL"/>
        </w:rPr>
      </w:pPr>
      <w:r>
        <w:rPr>
          <w:sz w:val="22"/>
          <w:szCs w:val="22"/>
          <w:u w:color="000000"/>
          <w:rtl w:val="0"/>
          <w:lang w:val="nl-NL"/>
        </w:rPr>
        <w:t xml:space="preserve">In de jaarvergadering wordt verantwoording afgelegd over de </w:t>
      </w:r>
      <w:r>
        <w:rPr>
          <w:sz w:val="22"/>
          <w:szCs w:val="22"/>
          <w:u w:val="single" w:color="000000"/>
          <w:rtl w:val="0"/>
          <w:lang w:val="nl-NL"/>
        </w:rPr>
        <w:t>verwerking</w:t>
      </w:r>
      <w:r>
        <w:rPr>
          <w:sz w:val="22"/>
          <w:szCs w:val="22"/>
          <w:u w:color="000000"/>
          <w:rtl w:val="0"/>
          <w:lang w:val="nl-NL"/>
        </w:rPr>
        <w:t xml:space="preserve"> en beveiliging, waaronder het opgetreden zijn van datalekken, zonder vermelding van persoonsgegevens.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72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Rechten van betrokkenen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Iedere </w:t>
      </w:r>
      <w:r>
        <w:rPr>
          <w:sz w:val="22"/>
          <w:szCs w:val="22"/>
          <w:u w:val="single" w:color="000000"/>
          <w:rtl w:val="0"/>
          <w:lang w:val="nl-NL"/>
        </w:rPr>
        <w:t>betrokkene</w:t>
      </w:r>
      <w:r>
        <w:rPr>
          <w:sz w:val="22"/>
          <w:szCs w:val="22"/>
          <w:u w:color="000000"/>
          <w:rtl w:val="0"/>
          <w:lang w:val="nl-NL"/>
        </w:rPr>
        <w:t xml:space="preserve"> heeft recht op informatie over </w:t>
      </w:r>
      <w:r>
        <w:rPr>
          <w:sz w:val="22"/>
          <w:szCs w:val="22"/>
          <w:u w:val="single" w:color="000000"/>
          <w:rtl w:val="0"/>
          <w:lang w:val="nl-NL"/>
        </w:rPr>
        <w:t xml:space="preserve">verwerkingen </w:t>
      </w:r>
      <w:r>
        <w:rPr>
          <w:sz w:val="22"/>
          <w:szCs w:val="22"/>
          <w:u w:color="000000"/>
          <w:rtl w:val="0"/>
          <w:lang w:val="nl-NL"/>
        </w:rPr>
        <w:t xml:space="preserve">van, en op inzage, correctie en verwijdering van zijn </w:t>
      </w:r>
      <w:r>
        <w:rPr>
          <w:sz w:val="22"/>
          <w:szCs w:val="22"/>
          <w:u w:val="single" w:color="000000"/>
          <w:rtl w:val="0"/>
          <w:lang w:val="nl-NL"/>
        </w:rPr>
        <w:t>persoonsgegevens</w:t>
      </w:r>
      <w:r>
        <w:rPr>
          <w:sz w:val="22"/>
          <w:szCs w:val="22"/>
          <w:u w:color="000000"/>
          <w:rtl w:val="0"/>
          <w:lang w:val="nl-NL"/>
        </w:rPr>
        <w:t xml:space="preserve">; en op beperking van de </w:t>
      </w:r>
      <w:r>
        <w:rPr>
          <w:sz w:val="22"/>
          <w:szCs w:val="22"/>
          <w:u w:val="single" w:color="000000"/>
          <w:rtl w:val="0"/>
          <w:lang w:val="nl-NL"/>
        </w:rPr>
        <w:t>verwerking</w:t>
      </w:r>
      <w:r>
        <w:rPr>
          <w:sz w:val="22"/>
          <w:szCs w:val="22"/>
          <w:u w:color="000000"/>
          <w:rtl w:val="0"/>
          <w:lang w:val="nl-NL"/>
        </w:rPr>
        <w:t xml:space="preserve"> daarvan tot hetgeen nodig, nuttig en gewenst is voor het bereiken van de doeleinden van een type vereniging als PC.</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Iedere </w:t>
      </w:r>
      <w:r>
        <w:rPr>
          <w:sz w:val="22"/>
          <w:szCs w:val="22"/>
          <w:u w:val="single" w:color="000000"/>
          <w:rtl w:val="0"/>
          <w:lang w:val="nl-NL"/>
        </w:rPr>
        <w:t>betrokkene</w:t>
      </w:r>
      <w:r>
        <w:rPr>
          <w:sz w:val="22"/>
          <w:szCs w:val="22"/>
          <w:u w:color="000000"/>
          <w:rtl w:val="0"/>
          <w:lang w:val="nl-NL"/>
        </w:rPr>
        <w:t xml:space="preserve"> kan bezwaar maken tegen </w:t>
      </w:r>
      <w:r>
        <w:rPr>
          <w:sz w:val="22"/>
          <w:szCs w:val="22"/>
          <w:u w:val="single" w:color="000000"/>
          <w:rtl w:val="0"/>
          <w:lang w:val="nl-NL"/>
        </w:rPr>
        <w:t>verwerking</w:t>
      </w:r>
      <w:r>
        <w:rPr>
          <w:sz w:val="22"/>
          <w:szCs w:val="22"/>
          <w:u w:color="000000"/>
          <w:rtl w:val="0"/>
          <w:lang w:val="nl-NL"/>
        </w:rPr>
        <w:t xml:space="preserve"> en overdracht van zijn </w:t>
      </w:r>
      <w:r>
        <w:rPr>
          <w:sz w:val="22"/>
          <w:szCs w:val="22"/>
          <w:u w:val="single" w:color="000000"/>
          <w:rtl w:val="0"/>
          <w:lang w:val="nl-NL"/>
        </w:rPr>
        <w:t>persoonsgegevens</w:t>
      </w:r>
      <w:r>
        <w:rPr>
          <w:sz w:val="22"/>
          <w:szCs w:val="22"/>
          <w:u w:color="000000"/>
          <w:rtl w:val="0"/>
          <w:lang w:val="nl-NL"/>
        </w:rPr>
        <w:t xml:space="preserve"> of een deel daarvan, en zijn gegeven toestemming - doch zonder terugwerkende kracht - intrekken.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Ter beoordeling door PC kan dat aanleiding geven tot opzegging of weigering door PC van het lidmaatschap van PC, indien het bezwaar zodanig is dat het valt in de termen voor opzegging of weigering door PC. Datzelfde geldt mutatis mutandis voor aangemelde partners van overleden leden. Intrekken van toestemming vormt een reden voor PC het lidmaatschap op te zeggen, dan wel de weduwen-status te be</w:t>
      </w:r>
      <w:r>
        <w:rPr>
          <w:sz w:val="22"/>
          <w:szCs w:val="22"/>
          <w:u w:color="000000"/>
          <w:rtl w:val="0"/>
          <w:lang w:val="nl-NL"/>
        </w:rPr>
        <w:t>ë</w:t>
      </w:r>
      <w:r>
        <w:rPr>
          <w:sz w:val="22"/>
          <w:szCs w:val="22"/>
          <w:u w:color="000000"/>
          <w:rtl w:val="0"/>
          <w:lang w:val="nl-NL"/>
        </w:rPr>
        <w:t>indigen.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Iedere </w:t>
      </w:r>
      <w:r>
        <w:rPr>
          <w:sz w:val="22"/>
          <w:szCs w:val="22"/>
          <w:u w:val="single" w:color="000000"/>
          <w:rtl w:val="0"/>
          <w:lang w:val="nl-NL"/>
        </w:rPr>
        <w:t>betrokkene</w:t>
      </w:r>
      <w:r>
        <w:rPr>
          <w:sz w:val="22"/>
          <w:szCs w:val="22"/>
          <w:u w:color="000000"/>
          <w:rtl w:val="0"/>
          <w:lang w:val="nl-NL"/>
        </w:rPr>
        <w:t xml:space="preserve"> heeft het recht zijn </w:t>
      </w:r>
      <w:r>
        <w:rPr>
          <w:sz w:val="22"/>
          <w:szCs w:val="22"/>
          <w:u w:val="single" w:color="000000"/>
          <w:rtl w:val="0"/>
          <w:lang w:val="nl-NL"/>
        </w:rPr>
        <w:t>persoonsgegevens</w:t>
      </w:r>
      <w:r>
        <w:rPr>
          <w:sz w:val="22"/>
          <w:szCs w:val="22"/>
          <w:u w:color="000000"/>
          <w:rtl w:val="0"/>
          <w:lang w:val="nl-NL"/>
        </w:rPr>
        <w:t xml:space="preserve"> te laten overdragen aan hem zelf of aan een door hem aan te wijzen andere partij, mits die partij binnen de Europese Unie is gevestigd en die overdracht dan wel die partij zelf geen onaanvaardbaar risico oplevert voor PC en/of haar leden.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Bij het doen van een verzoek met betrekking tot </w:t>
      </w:r>
      <w:r>
        <w:rPr>
          <w:sz w:val="22"/>
          <w:szCs w:val="22"/>
          <w:u w:val="single" w:color="000000"/>
          <w:rtl w:val="0"/>
          <w:lang w:val="nl-NL"/>
        </w:rPr>
        <w:t>persoonsgegevens</w:t>
      </w:r>
      <w:r>
        <w:rPr>
          <w:sz w:val="22"/>
          <w:szCs w:val="22"/>
          <w:u w:color="000000"/>
          <w:rtl w:val="0"/>
          <w:lang w:val="nl-NL"/>
        </w:rPr>
        <w:t xml:space="preserve"> moet de verzoeker zich legitimeren en, indien het niet zijn eigen </w:t>
      </w:r>
      <w:r>
        <w:rPr>
          <w:sz w:val="22"/>
          <w:szCs w:val="22"/>
          <w:u w:val="single" w:color="000000"/>
          <w:rtl w:val="0"/>
          <w:lang w:val="nl-NL"/>
        </w:rPr>
        <w:t>persoonsgegevens</w:t>
      </w:r>
      <w:r>
        <w:rPr>
          <w:sz w:val="22"/>
          <w:szCs w:val="22"/>
          <w:u w:color="000000"/>
          <w:rtl w:val="0"/>
          <w:lang w:val="nl-NL"/>
        </w:rPr>
        <w:t xml:space="preserve"> betreft, zijn bevoegdheid aantonen, bij gebreke waarvan aan het verzoek geen gehoor wordt gegeven.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i w:val="1"/>
          <w:iCs w:val="1"/>
          <w:sz w:val="22"/>
          <w:szCs w:val="22"/>
          <w:u w:color="000000"/>
          <w:rtl w:val="0"/>
          <w:lang w:val="nl-NL"/>
        </w:rPr>
      </w:pPr>
      <w:r>
        <w:rPr>
          <w:i w:val="1"/>
          <w:iCs w:val="1"/>
          <w:sz w:val="22"/>
          <w:szCs w:val="22"/>
          <w:u w:color="000000"/>
          <w:rtl w:val="0"/>
          <w:lang w:val="nl-NL"/>
        </w:rPr>
        <w:t>Klachten en vragen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 xml:space="preserve">Klachten over de </w:t>
      </w:r>
      <w:r>
        <w:rPr>
          <w:sz w:val="22"/>
          <w:szCs w:val="22"/>
          <w:u w:val="single" w:color="000000"/>
          <w:rtl w:val="0"/>
          <w:lang w:val="nl-NL"/>
        </w:rPr>
        <w:t>verwerking</w:t>
      </w:r>
      <w:r>
        <w:rPr>
          <w:sz w:val="22"/>
          <w:szCs w:val="22"/>
          <w:u w:color="000000"/>
          <w:rtl w:val="0"/>
          <w:lang w:val="nl-NL"/>
        </w:rPr>
        <w:t xml:space="preserve"> van </w:t>
      </w:r>
      <w:r>
        <w:rPr>
          <w:sz w:val="22"/>
          <w:szCs w:val="22"/>
          <w:u w:val="single" w:color="000000"/>
          <w:rtl w:val="0"/>
          <w:lang w:val="nl-NL"/>
        </w:rPr>
        <w:t>persoonsgegevens</w:t>
      </w:r>
      <w:r>
        <w:rPr>
          <w:sz w:val="22"/>
          <w:szCs w:val="22"/>
          <w:u w:color="000000"/>
          <w:rtl w:val="0"/>
          <w:lang w:val="nl-NL"/>
        </w:rPr>
        <w:t xml:space="preserve"> door PC kunnen worden gericht aan het bestuur, zo spoedig mogelijk na het ontstaan van de reden voor de klacht, onverlet het recht een klacht in te dienen bij de Autoriteit Persoonsgegevens.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r>
        <w:rPr>
          <w:sz w:val="22"/>
          <w:szCs w:val="22"/>
          <w:u w:color="000000"/>
          <w:rtl w:val="0"/>
          <w:lang w:val="nl-NL"/>
        </w:rPr>
        <w:t>Vragen kunnen worden gesteld aan het bestuur of een bestuurslid.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sz w:val="22"/>
          <w:szCs w:val="22"/>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tl w:val="0"/>
        </w:rPr>
      </w:pPr>
      <w:r>
        <w:rPr>
          <w:i w:val="1"/>
          <w:iCs w:val="1"/>
          <w:sz w:val="22"/>
          <w:szCs w:val="22"/>
          <w:u w:color="000000"/>
          <w:rtl w:val="0"/>
          <w:lang w:val="nl-NL"/>
        </w:rPr>
        <w:t xml:space="preserve">Dit Privacyreglement is vastgesteld door de algemene ledenvergadering van PC op </w:t>
      </w:r>
      <w:r>
        <w:rPr>
          <w:i w:val="1"/>
          <w:iCs w:val="1"/>
          <w:sz w:val="22"/>
          <w:szCs w:val="22"/>
          <w:u w:color="000000"/>
          <w:rtl w:val="0"/>
          <w:lang w:val="nl-NL"/>
        </w:rPr>
        <w:t>……………………………………</w:t>
      </w:r>
      <w:r>
        <w:rPr>
          <w:i w:val="1"/>
          <w:iCs w:val="1"/>
          <w:sz w:val="22"/>
          <w:szCs w:val="22"/>
          <w:u w:color="000000"/>
          <w:rtl w:val="0"/>
          <w:lang w:val="nl-N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3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5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7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9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1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3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158"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9"/>
  </w:abstractNum>
  <w:abstractNum w:abstractNumId="17">
    <w:multiLevelType w:val="hybridMultilevel"/>
    <w:styleLink w:val="Geïmporteerde stijl 9"/>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Geïmporteerde stijl 10"/>
  </w:abstractNum>
  <w:abstractNum w:abstractNumId="19">
    <w:multiLevelType w:val="hybridMultilevel"/>
    <w:styleLink w:val="Geïmporteerde stijl 1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 w:type="numbering" w:styleId="Geïmporteerde stijl 5">
    <w:name w:val="Geïmporteerde stijl 5"/>
    <w:pPr>
      <w:numPr>
        <w:numId w:val="9"/>
      </w:numPr>
    </w:pPr>
  </w:style>
  <w:style w:type="numbering" w:styleId="Geïmporteerde stijl 6">
    <w:name w:val="Geïmporteerde stijl 6"/>
    <w:pPr>
      <w:numPr>
        <w:numId w:val="11"/>
      </w:numPr>
    </w:pPr>
  </w:style>
  <w:style w:type="numbering" w:styleId="Geïmporteerde stijl 7">
    <w:name w:val="Geïmporteerde stijl 7"/>
    <w:pPr>
      <w:numPr>
        <w:numId w:val="13"/>
      </w:numPr>
    </w:pPr>
  </w:style>
  <w:style w:type="numbering" w:styleId="Geïmporteerde stijl 8">
    <w:name w:val="Geïmporteerde stijl 8"/>
    <w:pPr>
      <w:numPr>
        <w:numId w:val="15"/>
      </w:numPr>
    </w:pPr>
  </w:style>
  <w:style w:type="numbering" w:styleId="Geïmporteerde stijl 9">
    <w:name w:val="Geïmporteerde stijl 9"/>
    <w:pPr>
      <w:numPr>
        <w:numId w:val="17"/>
      </w:numPr>
    </w:pPr>
  </w:style>
  <w:style w:type="numbering" w:styleId="Geïmporteerde stijl 10">
    <w:name w:val="Geïmporteerde stijl 10"/>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Verdana"/>
        <a:ea typeface="Verdana"/>
        <a:cs typeface="Verdana"/>
      </a:majorFont>
      <a:minorFont>
        <a:latin typeface="Verdana"/>
        <a:ea typeface="Verdana"/>
        <a:cs typeface="Verdan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